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C812" w14:textId="2637F0DA" w:rsidR="00313C3E" w:rsidRPr="00E710F2" w:rsidRDefault="000E4F3E" w:rsidP="00F41DC5">
      <w:pPr>
        <w:widowControl/>
        <w:snapToGrid w:val="0"/>
        <w:spacing w:line="360" w:lineRule="auto"/>
        <w:jc w:val="center"/>
        <w:rPr>
          <w:rFonts w:eastAsia="標楷體"/>
          <w:b/>
          <w:bCs/>
          <w:snapToGrid w:val="0"/>
          <w:sz w:val="40"/>
          <w:szCs w:val="40"/>
        </w:rPr>
      </w:pPr>
      <w:r>
        <w:rPr>
          <w:rFonts w:eastAsia="標楷體" w:hint="eastAsia"/>
          <w:b/>
          <w:bCs/>
          <w:snapToGrid w:val="0"/>
          <w:sz w:val="40"/>
          <w:szCs w:val="40"/>
        </w:rPr>
        <w:t>「</w:t>
      </w:r>
      <w:r w:rsidR="00542965">
        <w:rPr>
          <w:rFonts w:eastAsia="標楷體" w:hint="eastAsia"/>
          <w:b/>
          <w:bCs/>
          <w:snapToGrid w:val="0"/>
          <w:sz w:val="40"/>
          <w:szCs w:val="40"/>
        </w:rPr>
        <w:t>產業效率</w:t>
      </w:r>
      <w:r w:rsidR="00313C3E" w:rsidRPr="00E710F2">
        <w:rPr>
          <w:rFonts w:eastAsia="標楷體"/>
          <w:b/>
          <w:bCs/>
          <w:snapToGrid w:val="0"/>
          <w:sz w:val="40"/>
          <w:szCs w:val="40"/>
        </w:rPr>
        <w:t>用水</w:t>
      </w:r>
      <w:r w:rsidR="00542965">
        <w:rPr>
          <w:rFonts w:eastAsia="標楷體" w:hint="eastAsia"/>
          <w:b/>
          <w:bCs/>
          <w:snapToGrid w:val="0"/>
          <w:sz w:val="40"/>
          <w:szCs w:val="40"/>
        </w:rPr>
        <w:t>提升</w:t>
      </w:r>
      <w:r w:rsidR="00313C3E" w:rsidRPr="00E710F2">
        <w:rPr>
          <w:rFonts w:eastAsia="標楷體"/>
          <w:b/>
          <w:bCs/>
          <w:snapToGrid w:val="0"/>
          <w:sz w:val="40"/>
          <w:szCs w:val="40"/>
        </w:rPr>
        <w:t>輔導計畫</w:t>
      </w:r>
      <w:r>
        <w:rPr>
          <w:rFonts w:eastAsia="標楷體" w:hint="eastAsia"/>
          <w:b/>
          <w:bCs/>
          <w:snapToGrid w:val="0"/>
          <w:sz w:val="40"/>
          <w:szCs w:val="40"/>
        </w:rPr>
        <w:t>」</w:t>
      </w:r>
    </w:p>
    <w:p w14:paraId="4550410C" w14:textId="2F7491B8" w:rsidR="00F41DC5" w:rsidRPr="00E710F2" w:rsidRDefault="00313C3E" w:rsidP="00813E92">
      <w:pPr>
        <w:widowControl/>
        <w:snapToGrid w:val="0"/>
        <w:spacing w:line="240" w:lineRule="auto"/>
        <w:jc w:val="center"/>
        <w:rPr>
          <w:rFonts w:eastAsia="標楷體"/>
          <w:b/>
          <w:bCs/>
          <w:sz w:val="36"/>
          <w:szCs w:val="36"/>
        </w:rPr>
      </w:pPr>
      <w:r w:rsidRPr="00E710F2">
        <w:rPr>
          <w:rFonts w:eastAsia="標楷體"/>
          <w:b/>
          <w:bCs/>
          <w:snapToGrid w:val="0"/>
          <w:sz w:val="40"/>
          <w:szCs w:val="40"/>
        </w:rPr>
        <w:t>產業節水輔導</w:t>
      </w:r>
      <w:r w:rsidR="00F41DC5" w:rsidRPr="00E710F2">
        <w:rPr>
          <w:rFonts w:eastAsia="標楷體"/>
          <w:b/>
          <w:bCs/>
          <w:snapToGrid w:val="0"/>
          <w:sz w:val="40"/>
          <w:szCs w:val="40"/>
        </w:rPr>
        <w:t>申請簡章</w:t>
      </w:r>
    </w:p>
    <w:tbl>
      <w:tblPr>
        <w:tblW w:w="5148" w:type="pct"/>
        <w:jc w:val="center"/>
        <w:tblCellSpacing w:w="0" w:type="dxa"/>
        <w:tblCellMar>
          <w:top w:w="60" w:type="dxa"/>
          <w:left w:w="60" w:type="dxa"/>
          <w:bottom w:w="60" w:type="dxa"/>
          <w:right w:w="60" w:type="dxa"/>
        </w:tblCellMar>
        <w:tblLook w:val="0000" w:firstRow="0" w:lastRow="0" w:firstColumn="0" w:lastColumn="0" w:noHBand="0" w:noVBand="0"/>
      </w:tblPr>
      <w:tblGrid>
        <w:gridCol w:w="9924"/>
      </w:tblGrid>
      <w:tr w:rsidR="00342288" w:rsidRPr="00E710F2" w14:paraId="4B43C867" w14:textId="77777777" w:rsidTr="00DB5FA2">
        <w:trPr>
          <w:trHeight w:val="6373"/>
          <w:tblCellSpacing w:w="0" w:type="dxa"/>
          <w:jc w:val="center"/>
        </w:trPr>
        <w:tc>
          <w:tcPr>
            <w:tcW w:w="5000" w:type="pct"/>
            <w:tcMar>
              <w:top w:w="30" w:type="dxa"/>
              <w:left w:w="60" w:type="dxa"/>
              <w:bottom w:w="30" w:type="dxa"/>
              <w:right w:w="60" w:type="dxa"/>
            </w:tcMar>
          </w:tcPr>
          <w:p w14:paraId="32DC3483" w14:textId="3EE29B6C" w:rsidR="00342288" w:rsidRPr="00E710F2" w:rsidRDefault="00342288" w:rsidP="00F41DC5">
            <w:pPr>
              <w:spacing w:line="360" w:lineRule="auto"/>
              <w:jc w:val="both"/>
              <w:rPr>
                <w:rFonts w:eastAsia="標楷體"/>
                <w:b/>
                <w:bCs/>
                <w:sz w:val="28"/>
                <w:szCs w:val="28"/>
              </w:rPr>
            </w:pPr>
            <w:r w:rsidRPr="00E710F2">
              <w:rPr>
                <w:rFonts w:eastAsia="標楷體"/>
                <w:noProof/>
              </w:rPr>
              <w:drawing>
                <wp:anchor distT="0" distB="0" distL="114300" distR="114300" simplePos="0" relativeHeight="251667456" behindDoc="0" locked="0" layoutInCell="1" allowOverlap="1" wp14:anchorId="334519F2" wp14:editId="258172F7">
                  <wp:simplePos x="0" y="0"/>
                  <wp:positionH relativeFrom="column">
                    <wp:posOffset>869950</wp:posOffset>
                  </wp:positionH>
                  <wp:positionV relativeFrom="paragraph">
                    <wp:posOffset>-16721</wp:posOffset>
                  </wp:positionV>
                  <wp:extent cx="281603" cy="283634"/>
                  <wp:effectExtent l="0" t="0" r="4445" b="2540"/>
                  <wp:wrapNone/>
                  <wp:docPr id="9" name="圖片 9" desc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29" cy="288495"/>
                          </a:xfrm>
                          <a:prstGeom prst="rect">
                            <a:avLst/>
                          </a:prstGeom>
                          <a:noFill/>
                        </pic:spPr>
                      </pic:pic>
                    </a:graphicData>
                  </a:graphic>
                  <wp14:sizeRelH relativeFrom="page">
                    <wp14:pctWidth>0</wp14:pctWidth>
                  </wp14:sizeRelH>
                  <wp14:sizeRelV relativeFrom="page">
                    <wp14:pctHeight>0</wp14:pctHeight>
                  </wp14:sizeRelV>
                </wp:anchor>
              </w:drawing>
            </w:r>
            <w:r w:rsidRPr="00E710F2">
              <w:rPr>
                <w:noProof/>
              </w:rPr>
              <w:drawing>
                <wp:anchor distT="0" distB="0" distL="114300" distR="114300" simplePos="0" relativeHeight="251666432" behindDoc="0" locked="0" layoutInCell="1" allowOverlap="1" wp14:anchorId="4C046494" wp14:editId="4496033C">
                  <wp:simplePos x="0" y="0"/>
                  <wp:positionH relativeFrom="column">
                    <wp:posOffset>890953</wp:posOffset>
                  </wp:positionH>
                  <wp:positionV relativeFrom="paragraph">
                    <wp:posOffset>266912</wp:posOffset>
                  </wp:positionV>
                  <wp:extent cx="302000" cy="347133"/>
                  <wp:effectExtent l="0" t="0" r="317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431" cy="352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0F2">
              <w:rPr>
                <w:rFonts w:eastAsia="標楷體"/>
                <w:b/>
                <w:bCs/>
                <w:sz w:val="28"/>
                <w:szCs w:val="28"/>
              </w:rPr>
              <w:t>主辦單位：</w:t>
            </w:r>
            <w:r w:rsidRPr="00E710F2">
              <w:rPr>
                <w:rFonts w:eastAsia="標楷體"/>
                <w:b/>
                <w:bCs/>
                <w:sz w:val="28"/>
                <w:szCs w:val="28"/>
              </w:rPr>
              <w:t xml:space="preserve">  </w:t>
            </w:r>
            <w:r w:rsidRPr="00E710F2">
              <w:rPr>
                <w:rFonts w:eastAsia="標楷體"/>
                <w:sz w:val="28"/>
                <w:szCs w:val="28"/>
              </w:rPr>
              <w:t xml:space="preserve">  </w:t>
            </w:r>
            <w:r w:rsidRPr="00E710F2">
              <w:rPr>
                <w:rFonts w:eastAsia="標楷體"/>
                <w:sz w:val="28"/>
                <w:szCs w:val="28"/>
              </w:rPr>
              <w:t>經濟部水利署</w:t>
            </w:r>
            <w:r w:rsidRPr="00E710F2">
              <w:rPr>
                <w:rFonts w:eastAsia="標楷體"/>
                <w:sz w:val="28"/>
                <w:szCs w:val="28"/>
              </w:rPr>
              <w:t xml:space="preserve">  </w:t>
            </w:r>
            <w:r w:rsidRPr="00E710F2">
              <w:rPr>
                <w:rFonts w:eastAsia="標楷體"/>
                <w:b/>
                <w:bCs/>
                <w:sz w:val="28"/>
                <w:szCs w:val="28"/>
              </w:rPr>
              <w:t xml:space="preserve"> </w:t>
            </w:r>
          </w:p>
          <w:p w14:paraId="44D7668C" w14:textId="0A7C74AA" w:rsidR="00342288" w:rsidRPr="00E710F2" w:rsidRDefault="00342288" w:rsidP="00813E92">
            <w:pPr>
              <w:spacing w:line="240" w:lineRule="auto"/>
              <w:jc w:val="both"/>
              <w:rPr>
                <w:rFonts w:eastAsia="標楷體"/>
                <w:sz w:val="28"/>
                <w:szCs w:val="28"/>
              </w:rPr>
            </w:pPr>
            <w:r w:rsidRPr="00E710F2">
              <w:rPr>
                <w:rFonts w:eastAsia="標楷體"/>
                <w:b/>
                <w:bCs/>
                <w:sz w:val="28"/>
                <w:szCs w:val="28"/>
              </w:rPr>
              <w:t>執行單位：</w:t>
            </w:r>
            <w:r w:rsidRPr="00E710F2">
              <w:rPr>
                <w:rFonts w:eastAsia="標楷體"/>
                <w:b/>
                <w:bCs/>
                <w:sz w:val="28"/>
                <w:szCs w:val="28"/>
              </w:rPr>
              <w:t xml:space="preserve">    </w:t>
            </w:r>
            <w:r w:rsidRPr="00E710F2">
              <w:rPr>
                <w:rFonts w:eastAsia="標楷體"/>
                <w:sz w:val="28"/>
                <w:szCs w:val="28"/>
              </w:rPr>
              <w:t>財團法人環境與發展基金會</w:t>
            </w:r>
          </w:p>
          <w:p w14:paraId="65FE658E" w14:textId="1BD3D8D9" w:rsidR="00342288" w:rsidRPr="00E710F2" w:rsidRDefault="00342288" w:rsidP="001B2E4C">
            <w:pPr>
              <w:spacing w:line="320" w:lineRule="exact"/>
              <w:ind w:firstLineChars="205" w:firstLine="553"/>
              <w:jc w:val="both"/>
              <w:rPr>
                <w:rFonts w:eastAsia="標楷體"/>
                <w:spacing w:val="15"/>
              </w:rPr>
            </w:pPr>
            <w:r w:rsidRPr="00E710F2">
              <w:rPr>
                <w:rFonts w:eastAsia="標楷體"/>
                <w:spacing w:val="15"/>
              </w:rPr>
              <w:t>為協助大用水戶因應水資源短缺及未來水價調漲政策實行，加速推動節約用水，經濟部水利署自民國</w:t>
            </w:r>
            <w:r w:rsidRPr="00E710F2">
              <w:rPr>
                <w:rFonts w:eastAsia="標楷體"/>
                <w:spacing w:val="15"/>
              </w:rPr>
              <w:t>106</w:t>
            </w:r>
            <w:r w:rsidRPr="00E710F2">
              <w:rPr>
                <w:rFonts w:eastAsia="標楷體"/>
                <w:spacing w:val="15"/>
              </w:rPr>
              <w:t>年起提供大用水戶用水效率提升輔導服務，辦理北、中、南三區大用水戶輔導節水工作計畫，截至</w:t>
            </w:r>
            <w:r w:rsidR="001E3B2D">
              <w:rPr>
                <w:rFonts w:eastAsia="標楷體" w:hint="eastAsia"/>
                <w:spacing w:val="15"/>
              </w:rPr>
              <w:t>110</w:t>
            </w:r>
            <w:r w:rsidRPr="00E710F2">
              <w:rPr>
                <w:rFonts w:eastAsia="標楷體"/>
                <w:spacing w:val="15"/>
              </w:rPr>
              <w:t>年底輔導大用水戶</w:t>
            </w:r>
            <w:r w:rsidRPr="00E710F2">
              <w:rPr>
                <w:rFonts w:eastAsia="標楷體"/>
                <w:spacing w:val="15"/>
              </w:rPr>
              <w:t xml:space="preserve"> (</w:t>
            </w:r>
            <w:r w:rsidRPr="00E710F2">
              <w:rPr>
                <w:rFonts w:eastAsia="標楷體"/>
                <w:spacing w:val="15"/>
              </w:rPr>
              <w:t>包括工業及非工業戶</w:t>
            </w:r>
            <w:r w:rsidRPr="00E710F2">
              <w:rPr>
                <w:rFonts w:eastAsia="標楷體"/>
                <w:spacing w:val="15"/>
              </w:rPr>
              <w:t xml:space="preserve">) </w:t>
            </w:r>
            <w:r w:rsidRPr="00E710F2">
              <w:rPr>
                <w:rFonts w:eastAsia="標楷體"/>
                <w:spacing w:val="15"/>
              </w:rPr>
              <w:t>計</w:t>
            </w:r>
            <w:r w:rsidRPr="00E710F2">
              <w:rPr>
                <w:rFonts w:eastAsia="標楷體"/>
                <w:spacing w:val="15"/>
              </w:rPr>
              <w:t>5</w:t>
            </w:r>
            <w:r w:rsidR="001E3B2D">
              <w:rPr>
                <w:rFonts w:eastAsia="標楷體" w:hint="eastAsia"/>
                <w:spacing w:val="15"/>
              </w:rPr>
              <w:t>1</w:t>
            </w:r>
            <w:r w:rsidRPr="00E710F2">
              <w:rPr>
                <w:rFonts w:eastAsia="標楷體"/>
                <w:spacing w:val="15"/>
              </w:rPr>
              <w:t>1</w:t>
            </w:r>
            <w:r w:rsidRPr="00E710F2">
              <w:rPr>
                <w:rFonts w:eastAsia="標楷體"/>
                <w:spacing w:val="15"/>
              </w:rPr>
              <w:t>案。本</w:t>
            </w:r>
            <w:r w:rsidRPr="00E710F2">
              <w:rPr>
                <w:rFonts w:eastAsia="標楷體"/>
                <w:spacing w:val="15"/>
              </w:rPr>
              <w:t>(11</w:t>
            </w:r>
            <w:r w:rsidR="00542965">
              <w:rPr>
                <w:rFonts w:eastAsia="標楷體" w:hint="eastAsia"/>
                <w:spacing w:val="15"/>
              </w:rPr>
              <w:t>1</w:t>
            </w:r>
            <w:r w:rsidRPr="00E710F2">
              <w:rPr>
                <w:rFonts w:eastAsia="標楷體"/>
                <w:spacing w:val="15"/>
              </w:rPr>
              <w:t>)</w:t>
            </w:r>
            <w:r w:rsidRPr="00E710F2">
              <w:rPr>
                <w:rFonts w:eastAsia="標楷體"/>
                <w:spacing w:val="15"/>
              </w:rPr>
              <w:t>年度將委託財團法人環境與發展基金會，持續提供大用水戶節水及水回收輔導、永續產業技術輔導及技術諮詢等服務，以提升整體用水效率，更期使臺灣在民國</w:t>
            </w:r>
            <w:r w:rsidRPr="00E710F2">
              <w:rPr>
                <w:rFonts w:eastAsia="標楷體"/>
                <w:spacing w:val="15"/>
              </w:rPr>
              <w:t>120</w:t>
            </w:r>
            <w:r w:rsidRPr="00E710F2">
              <w:rPr>
                <w:rFonts w:eastAsia="標楷體"/>
                <w:spacing w:val="15"/>
              </w:rPr>
              <w:t>年成為節水型社會及建立循環型經濟體。</w:t>
            </w:r>
          </w:p>
          <w:p w14:paraId="44CD45BB" w14:textId="2DD613DA" w:rsidR="00342288" w:rsidRPr="00E710F2" w:rsidRDefault="00342288" w:rsidP="001B2E4C">
            <w:pPr>
              <w:spacing w:line="320" w:lineRule="exact"/>
              <w:ind w:firstLineChars="205" w:firstLine="553"/>
              <w:jc w:val="both"/>
              <w:rPr>
                <w:rFonts w:eastAsia="標楷體"/>
              </w:rPr>
            </w:pPr>
            <w:r w:rsidRPr="00E710F2">
              <w:rPr>
                <w:rFonts w:eastAsia="標楷體"/>
                <w:spacing w:val="15"/>
              </w:rPr>
              <w:t>本項工作將提供</w:t>
            </w:r>
            <w:r w:rsidR="00542965" w:rsidRPr="00542965">
              <w:rPr>
                <w:rFonts w:eastAsia="標楷體" w:hint="eastAsia"/>
                <w:b/>
                <w:bCs/>
                <w:spacing w:val="15"/>
              </w:rPr>
              <w:t>月</w:t>
            </w:r>
            <w:r w:rsidRPr="00542965">
              <w:rPr>
                <w:rFonts w:eastAsia="標楷體"/>
                <w:b/>
                <w:bCs/>
                <w:spacing w:val="15"/>
              </w:rPr>
              <w:t>用水量逾</w:t>
            </w:r>
            <w:r w:rsidRPr="00542965">
              <w:rPr>
                <w:rFonts w:eastAsia="標楷體"/>
                <w:b/>
                <w:bCs/>
                <w:spacing w:val="15"/>
              </w:rPr>
              <w:t>1</w:t>
            </w:r>
            <w:r w:rsidR="00542965" w:rsidRPr="00542965">
              <w:rPr>
                <w:rFonts w:eastAsia="標楷體" w:hint="eastAsia"/>
                <w:b/>
                <w:bCs/>
                <w:spacing w:val="15"/>
              </w:rPr>
              <w:t>0</w:t>
            </w:r>
            <w:r w:rsidRPr="00542965">
              <w:rPr>
                <w:rFonts w:eastAsia="標楷體"/>
                <w:b/>
                <w:bCs/>
                <w:spacing w:val="15"/>
              </w:rPr>
              <w:t>,000</w:t>
            </w:r>
            <w:r w:rsidRPr="00542965">
              <w:rPr>
                <w:rFonts w:eastAsia="標楷體"/>
                <w:b/>
                <w:bCs/>
                <w:spacing w:val="15"/>
              </w:rPr>
              <w:t>度</w:t>
            </w:r>
            <w:r w:rsidRPr="00E710F2">
              <w:rPr>
                <w:rFonts w:eastAsia="標楷體"/>
                <w:b/>
                <w:bCs/>
                <w:spacing w:val="15"/>
              </w:rPr>
              <w:t>以上</w:t>
            </w:r>
            <w:r w:rsidRPr="00E710F2">
              <w:rPr>
                <w:rFonts w:eastAsia="標楷體"/>
                <w:spacing w:val="15"/>
              </w:rPr>
              <w:t>之用水戶效率用水推動輔導，工作內容將針對受輔導單位之高耗水設備或系統進行節水潛力分析與綠色體質評估，提供改善建議與節水措施，以協助受輔導單位降低水資源消耗之生產成本以及強化節水觀念。</w:t>
            </w:r>
          </w:p>
          <w:p w14:paraId="11F90049" w14:textId="376CBA1A" w:rsidR="00342288" w:rsidRPr="00E710F2" w:rsidRDefault="00342288" w:rsidP="00813E92">
            <w:pPr>
              <w:spacing w:line="240" w:lineRule="auto"/>
              <w:ind w:firstLineChars="205" w:firstLine="554"/>
              <w:jc w:val="both"/>
              <w:rPr>
                <w:rFonts w:eastAsia="標楷體"/>
                <w:spacing w:val="15"/>
              </w:rPr>
            </w:pPr>
            <w:r w:rsidRPr="00E710F2">
              <w:rPr>
                <w:rFonts w:eastAsia="標楷體"/>
                <w:b/>
                <w:spacing w:val="15"/>
              </w:rPr>
              <w:t>本項診斷服務，完全免費</w:t>
            </w:r>
            <w:r w:rsidRPr="00E710F2">
              <w:rPr>
                <w:rFonts w:eastAsia="標楷體"/>
                <w:spacing w:val="15"/>
              </w:rPr>
              <w:t>，歡迎符合申請條件之大用水戶</w:t>
            </w:r>
            <w:r w:rsidR="00813E92" w:rsidRPr="00E710F2">
              <w:rPr>
                <w:rFonts w:eastAsia="標楷體"/>
                <w:spacing w:val="15"/>
              </w:rPr>
              <w:t>踴躍</w:t>
            </w:r>
            <w:r w:rsidRPr="00E710F2">
              <w:rPr>
                <w:rFonts w:eastAsia="標楷體"/>
                <w:spacing w:val="15"/>
              </w:rPr>
              <w:t>申請，申請條件、申請方式與診斷執行流程如下：</w:t>
            </w:r>
          </w:p>
          <w:p w14:paraId="188CB2D5" w14:textId="483D23EF" w:rsidR="00342288" w:rsidRPr="00E710F2" w:rsidRDefault="00342288" w:rsidP="00813E92">
            <w:pPr>
              <w:spacing w:line="240" w:lineRule="auto"/>
              <w:jc w:val="both"/>
              <w:rPr>
                <w:rFonts w:eastAsia="標楷體"/>
                <w:b/>
                <w:bCs/>
                <w:spacing w:val="15"/>
              </w:rPr>
            </w:pPr>
            <w:r w:rsidRPr="00E710F2">
              <w:rPr>
                <w:rFonts w:eastAsia="標楷體"/>
                <w:b/>
                <w:bCs/>
                <w:spacing w:val="15"/>
              </w:rPr>
              <w:t>一、輔導</w:t>
            </w:r>
            <w:r w:rsidR="00813E92" w:rsidRPr="00E710F2">
              <w:rPr>
                <w:rFonts w:eastAsia="標楷體"/>
                <w:b/>
                <w:bCs/>
                <w:spacing w:val="15"/>
              </w:rPr>
              <w:t>名額、對象</w:t>
            </w:r>
            <w:r w:rsidRPr="00E710F2">
              <w:rPr>
                <w:rFonts w:eastAsia="標楷體"/>
                <w:b/>
                <w:bCs/>
                <w:spacing w:val="15"/>
              </w:rPr>
              <w:t>及申請條件：</w:t>
            </w:r>
          </w:p>
          <w:p w14:paraId="712378DD" w14:textId="4BDD2ED4" w:rsidR="00813E92" w:rsidRPr="00E710F2" w:rsidRDefault="00342288" w:rsidP="00813E92">
            <w:pPr>
              <w:spacing w:line="240" w:lineRule="auto"/>
              <w:ind w:leftChars="211" w:left="933" w:hangingChars="158" w:hanging="427"/>
              <w:jc w:val="both"/>
              <w:rPr>
                <w:rFonts w:eastAsia="標楷體"/>
                <w:bCs/>
                <w:spacing w:val="15"/>
              </w:rPr>
            </w:pPr>
            <w:r w:rsidRPr="00E710F2">
              <w:rPr>
                <w:rFonts w:eastAsia="標楷體"/>
                <w:bCs/>
                <w:spacing w:val="15"/>
              </w:rPr>
              <w:t>(</w:t>
            </w:r>
            <w:r w:rsidRPr="00E710F2">
              <w:rPr>
                <w:rFonts w:eastAsia="標楷體"/>
                <w:bCs/>
                <w:spacing w:val="15"/>
              </w:rPr>
              <w:t>一</w:t>
            </w:r>
            <w:r w:rsidRPr="00E710F2">
              <w:rPr>
                <w:rFonts w:eastAsia="標楷體"/>
                <w:bCs/>
                <w:spacing w:val="15"/>
              </w:rPr>
              <w:t>)</w:t>
            </w:r>
            <w:r w:rsidR="00813E92" w:rsidRPr="00E710F2">
              <w:rPr>
                <w:rFonts w:eastAsia="標楷體"/>
                <w:bCs/>
                <w:spacing w:val="15"/>
              </w:rPr>
              <w:t>輔導名額：</w:t>
            </w:r>
            <w:r w:rsidR="00813E92" w:rsidRPr="00E710F2">
              <w:rPr>
                <w:rFonts w:eastAsia="標楷體"/>
                <w:bCs/>
                <w:spacing w:val="15"/>
              </w:rPr>
              <w:t>10</w:t>
            </w:r>
            <w:r w:rsidR="00813E92" w:rsidRPr="00E710F2">
              <w:rPr>
                <w:rFonts w:eastAsia="標楷體"/>
                <w:bCs/>
                <w:spacing w:val="15"/>
              </w:rPr>
              <w:t>案</w:t>
            </w:r>
          </w:p>
          <w:p w14:paraId="68B565B3" w14:textId="12AF2485" w:rsidR="00342288" w:rsidRPr="00E710F2" w:rsidRDefault="00813E92" w:rsidP="00813E92">
            <w:pPr>
              <w:spacing w:line="240" w:lineRule="auto"/>
              <w:ind w:leftChars="211" w:left="933" w:hangingChars="158" w:hanging="427"/>
              <w:jc w:val="both"/>
              <w:rPr>
                <w:rFonts w:eastAsia="標楷體"/>
                <w:bCs/>
                <w:spacing w:val="15"/>
              </w:rPr>
            </w:pPr>
            <w:r w:rsidRPr="00E710F2">
              <w:rPr>
                <w:rFonts w:eastAsia="標楷體"/>
                <w:spacing w:val="15"/>
              </w:rPr>
              <w:t>(</w:t>
            </w:r>
            <w:r w:rsidRPr="00E710F2">
              <w:rPr>
                <w:rFonts w:eastAsia="標楷體"/>
                <w:spacing w:val="15"/>
              </w:rPr>
              <w:t>二</w:t>
            </w:r>
            <w:r w:rsidRPr="00E710F2">
              <w:rPr>
                <w:rFonts w:eastAsia="標楷體"/>
                <w:spacing w:val="15"/>
              </w:rPr>
              <w:t>)</w:t>
            </w:r>
            <w:r w:rsidRPr="00E710F2">
              <w:rPr>
                <w:rFonts w:eastAsia="標楷體"/>
                <w:spacing w:val="15"/>
              </w:rPr>
              <w:t>輔導對象：</w:t>
            </w:r>
            <w:r w:rsidR="00342288" w:rsidRPr="00E710F2">
              <w:rPr>
                <w:rFonts w:eastAsia="標楷體"/>
                <w:spacing w:val="15"/>
              </w:rPr>
              <w:t>需為依法登記之合格工廠</w:t>
            </w:r>
            <w:r w:rsidR="00342288" w:rsidRPr="00E710F2">
              <w:rPr>
                <w:rFonts w:eastAsia="標楷體"/>
                <w:bCs/>
                <w:spacing w:val="15"/>
              </w:rPr>
              <w:t>。</w:t>
            </w:r>
          </w:p>
          <w:p w14:paraId="4216B8D4" w14:textId="19E1EDF8" w:rsidR="00813E92" w:rsidRPr="00E710F2" w:rsidRDefault="00342288" w:rsidP="00813E92">
            <w:pPr>
              <w:spacing w:line="240" w:lineRule="auto"/>
              <w:ind w:leftChars="211" w:left="833" w:hangingChars="121" w:hanging="327"/>
              <w:jc w:val="both"/>
              <w:rPr>
                <w:rFonts w:eastAsia="標楷體"/>
                <w:bCs/>
                <w:spacing w:val="15"/>
              </w:rPr>
            </w:pPr>
            <w:r w:rsidRPr="00E710F2">
              <w:rPr>
                <w:rFonts w:eastAsia="標楷體"/>
                <w:bCs/>
                <w:spacing w:val="15"/>
              </w:rPr>
              <w:t>(</w:t>
            </w:r>
            <w:r w:rsidR="00813E92" w:rsidRPr="00E710F2">
              <w:rPr>
                <w:rFonts w:eastAsia="標楷體"/>
                <w:bCs/>
                <w:spacing w:val="15"/>
              </w:rPr>
              <w:t>三</w:t>
            </w:r>
            <w:r w:rsidRPr="00E710F2">
              <w:rPr>
                <w:rFonts w:eastAsia="標楷體"/>
                <w:bCs/>
                <w:spacing w:val="15"/>
              </w:rPr>
              <w:t>)</w:t>
            </w:r>
            <w:r w:rsidR="00813E92" w:rsidRPr="00E710F2">
              <w:rPr>
                <w:rFonts w:eastAsia="標楷體"/>
                <w:bCs/>
                <w:spacing w:val="15"/>
              </w:rPr>
              <w:t>申請條件：</w:t>
            </w:r>
            <w:r w:rsidR="00813E92" w:rsidRPr="00E710F2">
              <w:rPr>
                <w:rFonts w:eastAsia="標楷體"/>
                <w:bCs/>
                <w:spacing w:val="15"/>
              </w:rPr>
              <w:t>1.</w:t>
            </w:r>
            <w:r w:rsidR="00542965">
              <w:rPr>
                <w:rFonts w:eastAsia="標楷體" w:hint="eastAsia"/>
                <w:bCs/>
                <w:spacing w:val="15"/>
              </w:rPr>
              <w:t>月</w:t>
            </w:r>
            <w:r w:rsidRPr="00E710F2">
              <w:rPr>
                <w:rFonts w:eastAsia="標楷體"/>
                <w:spacing w:val="15"/>
              </w:rPr>
              <w:t>總用水量逾</w:t>
            </w:r>
            <w:r w:rsidRPr="00E710F2">
              <w:rPr>
                <w:rFonts w:eastAsia="標楷體"/>
                <w:spacing w:val="15"/>
              </w:rPr>
              <w:t>1</w:t>
            </w:r>
            <w:r w:rsidR="00542965">
              <w:rPr>
                <w:rFonts w:eastAsia="標楷體" w:hint="eastAsia"/>
                <w:spacing w:val="15"/>
              </w:rPr>
              <w:t>0</w:t>
            </w:r>
            <w:r w:rsidRPr="00E710F2">
              <w:rPr>
                <w:rFonts w:eastAsia="標楷體"/>
                <w:spacing w:val="15"/>
              </w:rPr>
              <w:t>,000</w:t>
            </w:r>
            <w:r w:rsidRPr="00E710F2">
              <w:rPr>
                <w:rFonts w:eastAsia="標楷體"/>
                <w:spacing w:val="15"/>
              </w:rPr>
              <w:t>度者</w:t>
            </w:r>
            <w:r w:rsidRPr="00E710F2">
              <w:rPr>
                <w:rFonts w:eastAsia="標楷體"/>
                <w:bCs/>
                <w:spacing w:val="15"/>
              </w:rPr>
              <w:t>。</w:t>
            </w:r>
          </w:p>
          <w:p w14:paraId="5DD38633" w14:textId="1B6EF452" w:rsidR="00813E92" w:rsidRPr="00E710F2" w:rsidRDefault="00813E92" w:rsidP="00813E92">
            <w:pPr>
              <w:spacing w:line="240" w:lineRule="auto"/>
              <w:ind w:leftChars="961" w:left="2633" w:hangingChars="121" w:hanging="327"/>
              <w:jc w:val="both"/>
              <w:rPr>
                <w:rFonts w:eastAsia="標楷體"/>
                <w:bCs/>
                <w:spacing w:val="15"/>
              </w:rPr>
            </w:pPr>
            <w:r w:rsidRPr="00E710F2">
              <w:rPr>
                <w:rFonts w:eastAsia="標楷體"/>
                <w:bCs/>
                <w:spacing w:val="15"/>
              </w:rPr>
              <w:t>2.</w:t>
            </w:r>
            <w:r w:rsidR="00342288" w:rsidRPr="00E710F2">
              <w:rPr>
                <w:rFonts w:eastAsia="標楷體"/>
                <w:bCs/>
                <w:spacing w:val="15"/>
              </w:rPr>
              <w:t>對於</w:t>
            </w:r>
            <w:r w:rsidR="00342288" w:rsidRPr="00E710F2">
              <w:rPr>
                <w:rFonts w:eastAsia="標楷體"/>
                <w:spacing w:val="15"/>
              </w:rPr>
              <w:t>提高用水</w:t>
            </w:r>
            <w:r w:rsidRPr="00E710F2">
              <w:rPr>
                <w:rFonts w:eastAsia="標楷體"/>
                <w:spacing w:val="15"/>
              </w:rPr>
              <w:t>效</w:t>
            </w:r>
            <w:r w:rsidR="00342288" w:rsidRPr="00E710F2">
              <w:rPr>
                <w:rFonts w:eastAsia="標楷體"/>
                <w:spacing w:val="15"/>
              </w:rPr>
              <w:t>率</w:t>
            </w:r>
            <w:r w:rsidR="00342288" w:rsidRPr="00E710F2">
              <w:rPr>
                <w:rFonts w:eastAsia="標楷體"/>
                <w:bCs/>
                <w:spacing w:val="15"/>
              </w:rPr>
              <w:t>方面有</w:t>
            </w:r>
            <w:r w:rsidR="001243B9">
              <w:rPr>
                <w:rFonts w:eastAsia="標楷體" w:hint="eastAsia"/>
                <w:bCs/>
                <w:spacing w:val="15"/>
              </w:rPr>
              <w:t>明確</w:t>
            </w:r>
            <w:r w:rsidR="00342288" w:rsidRPr="00E710F2">
              <w:rPr>
                <w:rFonts w:eastAsia="標楷體"/>
                <w:bCs/>
                <w:spacing w:val="15"/>
              </w:rPr>
              <w:t>需求及高度</w:t>
            </w:r>
            <w:r w:rsidR="001243B9">
              <w:rPr>
                <w:rFonts w:eastAsia="標楷體" w:hint="eastAsia"/>
                <w:bCs/>
                <w:spacing w:val="15"/>
              </w:rPr>
              <w:t>改善</w:t>
            </w:r>
            <w:r w:rsidR="00342288" w:rsidRPr="00E710F2">
              <w:rPr>
                <w:rFonts w:eastAsia="標楷體"/>
                <w:bCs/>
                <w:spacing w:val="15"/>
              </w:rPr>
              <w:t>意願者。</w:t>
            </w:r>
          </w:p>
          <w:p w14:paraId="57942F59" w14:textId="43D502A6" w:rsidR="00813E92" w:rsidRPr="00E710F2" w:rsidRDefault="00813E92" w:rsidP="00813E92">
            <w:pPr>
              <w:spacing w:line="240" w:lineRule="auto"/>
              <w:rPr>
                <w:rFonts w:eastAsia="標楷體"/>
                <w:b/>
                <w:bCs/>
                <w:spacing w:val="15"/>
              </w:rPr>
            </w:pPr>
            <w:r w:rsidRPr="00E710F2">
              <w:rPr>
                <w:rFonts w:eastAsia="標楷體"/>
                <w:b/>
                <w:bCs/>
                <w:spacing w:val="15"/>
              </w:rPr>
              <w:t>二、輔導內容項目：</w:t>
            </w:r>
          </w:p>
          <w:p w14:paraId="6AE94B1C" w14:textId="77777777" w:rsidR="00813E92" w:rsidRPr="00E710F2" w:rsidRDefault="00813E92" w:rsidP="00813E92">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sz w:val="24"/>
                <w:szCs w:val="24"/>
              </w:rPr>
              <w:t>(</w:t>
            </w:r>
            <w:r w:rsidRPr="00E710F2">
              <w:rPr>
                <w:rFonts w:ascii="Times New Roman" w:eastAsia="標楷體" w:hAnsi="Times New Roman"/>
                <w:sz w:val="24"/>
                <w:szCs w:val="24"/>
              </w:rPr>
              <w:t>一</w:t>
            </w:r>
            <w:r w:rsidRPr="00E710F2">
              <w:rPr>
                <w:rFonts w:ascii="Times New Roman" w:eastAsia="標楷體" w:hAnsi="Times New Roman"/>
                <w:sz w:val="24"/>
                <w:szCs w:val="24"/>
              </w:rPr>
              <w:t>)</w:t>
            </w:r>
            <w:r w:rsidRPr="00E710F2">
              <w:rPr>
                <w:rFonts w:ascii="Times New Roman" w:eastAsia="標楷體" w:hAnsi="Times New Roman"/>
                <w:sz w:val="24"/>
                <w:szCs w:val="24"/>
              </w:rPr>
              <w:t>節水製程引進之可能性評估。</w:t>
            </w:r>
          </w:p>
          <w:p w14:paraId="12F372F3" w14:textId="77777777" w:rsidR="00813E92" w:rsidRPr="00E710F2" w:rsidRDefault="00813E92" w:rsidP="00813E92">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bCs/>
                <w:spacing w:val="15"/>
                <w:sz w:val="24"/>
                <w:szCs w:val="24"/>
              </w:rPr>
              <w:t>(</w:t>
            </w:r>
            <w:r w:rsidRPr="00E710F2">
              <w:rPr>
                <w:rFonts w:ascii="Times New Roman" w:eastAsia="標楷體" w:hAnsi="Times New Roman"/>
                <w:bCs/>
                <w:spacing w:val="15"/>
                <w:sz w:val="24"/>
                <w:szCs w:val="24"/>
              </w:rPr>
              <w:t>二</w:t>
            </w:r>
            <w:r w:rsidRPr="00E710F2">
              <w:rPr>
                <w:rFonts w:ascii="Times New Roman" w:eastAsia="標楷體" w:hAnsi="Times New Roman"/>
                <w:bCs/>
                <w:spacing w:val="15"/>
                <w:sz w:val="24"/>
                <w:szCs w:val="24"/>
              </w:rPr>
              <w:t>)</w:t>
            </w:r>
            <w:r w:rsidRPr="00E710F2">
              <w:rPr>
                <w:rFonts w:ascii="Times New Roman" w:eastAsia="標楷體" w:hAnsi="Times New Roman"/>
                <w:sz w:val="24"/>
                <w:szCs w:val="24"/>
              </w:rPr>
              <w:t>各製程</w:t>
            </w:r>
            <w:r w:rsidRPr="00E710F2">
              <w:rPr>
                <w:rFonts w:ascii="Times New Roman" w:eastAsia="標楷體" w:hAnsi="Times New Roman"/>
                <w:sz w:val="24"/>
                <w:szCs w:val="24"/>
              </w:rPr>
              <w:t>(</w:t>
            </w:r>
            <w:r w:rsidRPr="00E710F2">
              <w:rPr>
                <w:rFonts w:ascii="Times New Roman" w:eastAsia="標楷體" w:hAnsi="Times New Roman"/>
                <w:sz w:val="24"/>
                <w:szCs w:val="24"/>
              </w:rPr>
              <w:t>單元</w:t>
            </w:r>
            <w:r w:rsidRPr="00E710F2">
              <w:rPr>
                <w:rFonts w:ascii="Times New Roman" w:eastAsia="標楷體" w:hAnsi="Times New Roman"/>
                <w:sz w:val="24"/>
                <w:szCs w:val="24"/>
              </w:rPr>
              <w:t>)</w:t>
            </w:r>
            <w:r w:rsidRPr="00E710F2">
              <w:rPr>
                <w:rFonts w:ascii="Times New Roman" w:eastAsia="標楷體" w:hAnsi="Times New Roman"/>
                <w:sz w:val="24"/>
                <w:szCs w:val="24"/>
              </w:rPr>
              <w:t>排水水量與水質確認、再生水可能去處檢視。</w:t>
            </w:r>
          </w:p>
          <w:p w14:paraId="208D9ED5" w14:textId="6F327ABF" w:rsidR="00813E92" w:rsidRPr="00E710F2" w:rsidRDefault="00813E92" w:rsidP="00813E92">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bCs/>
                <w:spacing w:val="15"/>
                <w:sz w:val="24"/>
                <w:szCs w:val="24"/>
              </w:rPr>
              <w:t>(</w:t>
            </w:r>
            <w:r w:rsidRPr="00E710F2">
              <w:rPr>
                <w:rFonts w:ascii="Times New Roman" w:eastAsia="標楷體" w:hAnsi="Times New Roman"/>
                <w:bCs/>
                <w:spacing w:val="15"/>
                <w:sz w:val="24"/>
                <w:szCs w:val="24"/>
              </w:rPr>
              <w:t>三</w:t>
            </w:r>
            <w:r w:rsidRPr="00E710F2">
              <w:rPr>
                <w:rFonts w:ascii="Times New Roman" w:eastAsia="標楷體" w:hAnsi="Times New Roman"/>
                <w:bCs/>
                <w:spacing w:val="15"/>
                <w:sz w:val="24"/>
                <w:szCs w:val="24"/>
              </w:rPr>
              <w:t>)</w:t>
            </w:r>
            <w:r w:rsidR="00F84F48" w:rsidRPr="00E710F2">
              <w:rPr>
                <w:rFonts w:ascii="Times New Roman" w:eastAsia="標楷體" w:hAnsi="Times New Roman"/>
                <w:sz w:val="24"/>
                <w:szCs w:val="24"/>
              </w:rPr>
              <w:t>污水處理設施效能改善評估</w:t>
            </w:r>
            <w:r w:rsidRPr="00E710F2">
              <w:rPr>
                <w:rFonts w:ascii="Times New Roman" w:eastAsia="標楷體" w:hAnsi="Times New Roman"/>
                <w:sz w:val="24"/>
                <w:szCs w:val="24"/>
              </w:rPr>
              <w:t>。</w:t>
            </w:r>
          </w:p>
          <w:p w14:paraId="72E328E5" w14:textId="603B1287" w:rsidR="00813E92" w:rsidRPr="00E710F2" w:rsidRDefault="00813E92" w:rsidP="00F84F48">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bCs/>
                <w:spacing w:val="15"/>
                <w:sz w:val="24"/>
                <w:szCs w:val="24"/>
              </w:rPr>
              <w:t>(</w:t>
            </w:r>
            <w:r w:rsidRPr="00E710F2">
              <w:rPr>
                <w:rFonts w:ascii="Times New Roman" w:eastAsia="標楷體" w:hAnsi="Times New Roman"/>
                <w:bCs/>
                <w:spacing w:val="15"/>
                <w:sz w:val="24"/>
                <w:szCs w:val="24"/>
              </w:rPr>
              <w:t>四</w:t>
            </w:r>
            <w:r w:rsidR="00F84F48" w:rsidRPr="00E710F2">
              <w:rPr>
                <w:rFonts w:ascii="Times New Roman" w:eastAsia="標楷體" w:hAnsi="Times New Roman"/>
                <w:bCs/>
                <w:spacing w:val="15"/>
                <w:sz w:val="24"/>
                <w:szCs w:val="24"/>
              </w:rPr>
              <w:t>)</w:t>
            </w:r>
            <w:r w:rsidR="00F84F48" w:rsidRPr="00E710F2">
              <w:rPr>
                <w:rFonts w:ascii="Times New Roman" w:eastAsia="標楷體" w:hAnsi="Times New Roman"/>
                <w:sz w:val="24"/>
                <w:szCs w:val="24"/>
              </w:rPr>
              <w:t>管末回收技術及成本評估</w:t>
            </w:r>
            <w:r w:rsidRPr="00E710F2">
              <w:rPr>
                <w:rFonts w:ascii="Times New Roman" w:eastAsia="標楷體" w:hAnsi="Times New Roman"/>
                <w:sz w:val="24"/>
                <w:szCs w:val="24"/>
              </w:rPr>
              <w:t>。</w:t>
            </w:r>
          </w:p>
          <w:p w14:paraId="0FA4C7CA" w14:textId="3B5D03AC" w:rsidR="00813E92" w:rsidRPr="00E710F2" w:rsidRDefault="00F84F48" w:rsidP="00813E92">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sz w:val="24"/>
                <w:szCs w:val="24"/>
              </w:rPr>
              <w:t>(</w:t>
            </w:r>
            <w:r w:rsidRPr="00E710F2">
              <w:rPr>
                <w:rFonts w:ascii="Times New Roman" w:eastAsia="標楷體" w:hAnsi="Times New Roman"/>
                <w:sz w:val="24"/>
                <w:szCs w:val="24"/>
              </w:rPr>
              <w:t>五</w:t>
            </w:r>
            <w:r w:rsidRPr="00E710F2">
              <w:rPr>
                <w:rFonts w:ascii="Times New Roman" w:eastAsia="標楷體" w:hAnsi="Times New Roman"/>
                <w:sz w:val="24"/>
                <w:szCs w:val="24"/>
              </w:rPr>
              <w:t>)</w:t>
            </w:r>
            <w:r w:rsidR="00813E92" w:rsidRPr="00E710F2">
              <w:rPr>
                <w:rFonts w:ascii="Times New Roman" w:eastAsia="標楷體" w:hAnsi="Times New Roman"/>
                <w:sz w:val="24"/>
                <w:szCs w:val="24"/>
              </w:rPr>
              <w:t>水足跡</w:t>
            </w:r>
            <w:r w:rsidR="00131095" w:rsidRPr="00E710F2">
              <w:rPr>
                <w:rFonts w:ascii="Times New Roman" w:eastAsia="標楷體" w:hAnsi="Times New Roman"/>
                <w:sz w:val="24"/>
                <w:szCs w:val="24"/>
              </w:rPr>
              <w:t>盤查</w:t>
            </w:r>
            <w:r w:rsidR="00813E92" w:rsidRPr="00E710F2">
              <w:rPr>
                <w:rFonts w:ascii="Times New Roman" w:eastAsia="標楷體" w:hAnsi="Times New Roman"/>
                <w:sz w:val="24"/>
                <w:szCs w:val="24"/>
              </w:rPr>
              <w:t>評估。</w:t>
            </w:r>
          </w:p>
          <w:p w14:paraId="3F9147C1" w14:textId="444B0E95" w:rsidR="00813E92" w:rsidRPr="00E710F2" w:rsidRDefault="00813E92" w:rsidP="00813E92">
            <w:pPr>
              <w:pStyle w:val="af8"/>
              <w:spacing w:after="0" w:line="240" w:lineRule="auto"/>
              <w:ind w:left="507"/>
              <w:contextualSpacing w:val="0"/>
              <w:jc w:val="both"/>
              <w:rPr>
                <w:rFonts w:ascii="Times New Roman" w:eastAsia="標楷體" w:hAnsi="Times New Roman"/>
                <w:bCs/>
                <w:spacing w:val="15"/>
                <w:sz w:val="24"/>
                <w:szCs w:val="24"/>
              </w:rPr>
            </w:pPr>
            <w:r w:rsidRPr="00E710F2">
              <w:rPr>
                <w:rFonts w:ascii="Times New Roman" w:eastAsia="標楷體" w:hAnsi="Times New Roman"/>
                <w:sz w:val="24"/>
                <w:szCs w:val="24"/>
              </w:rPr>
              <w:t>(</w:t>
            </w:r>
            <w:r w:rsidR="00F84F48" w:rsidRPr="00E710F2">
              <w:rPr>
                <w:rFonts w:ascii="Times New Roman" w:eastAsia="標楷體" w:hAnsi="Times New Roman"/>
                <w:sz w:val="24"/>
                <w:szCs w:val="24"/>
              </w:rPr>
              <w:t>六</w:t>
            </w:r>
            <w:r w:rsidRPr="00E710F2">
              <w:rPr>
                <w:rFonts w:ascii="Times New Roman" w:eastAsia="標楷體" w:hAnsi="Times New Roman"/>
                <w:sz w:val="24"/>
                <w:szCs w:val="24"/>
              </w:rPr>
              <w:t>)</w:t>
            </w:r>
            <w:r w:rsidRPr="00E710F2">
              <w:rPr>
                <w:rFonts w:ascii="Times New Roman" w:eastAsia="標楷體" w:hAnsi="Times New Roman"/>
                <w:sz w:val="24"/>
                <w:szCs w:val="24"/>
              </w:rPr>
              <w:t>節水效益評估。</w:t>
            </w:r>
          </w:p>
          <w:p w14:paraId="437A99DE" w14:textId="77777777" w:rsidR="00813E92" w:rsidRPr="00E710F2" w:rsidRDefault="00813E92" w:rsidP="00813E92">
            <w:pPr>
              <w:spacing w:line="240" w:lineRule="auto"/>
              <w:rPr>
                <w:rFonts w:eastAsia="標楷體"/>
                <w:b/>
                <w:bCs/>
                <w:spacing w:val="15"/>
              </w:rPr>
            </w:pPr>
            <w:r w:rsidRPr="00E710F2">
              <w:rPr>
                <w:rFonts w:eastAsia="標楷體"/>
                <w:b/>
                <w:bCs/>
                <w:spacing w:val="15"/>
              </w:rPr>
              <w:t>三、申請流程與輔導方式：</w:t>
            </w:r>
          </w:p>
          <w:p w14:paraId="1B8A0A9B" w14:textId="597F1070" w:rsidR="006A0DAD" w:rsidRPr="00E710F2" w:rsidRDefault="00813E92" w:rsidP="00813E92">
            <w:pPr>
              <w:spacing w:line="240" w:lineRule="auto"/>
              <w:ind w:leftChars="211" w:left="506" w:firstLineChars="205" w:firstLine="553"/>
              <w:jc w:val="both"/>
              <w:rPr>
                <w:rFonts w:eastAsia="標楷體"/>
                <w:bCs/>
                <w:spacing w:val="15"/>
              </w:rPr>
            </w:pPr>
            <w:r w:rsidRPr="00E710F2">
              <w:rPr>
                <w:rFonts w:eastAsia="標楷體"/>
                <w:bCs/>
                <w:spacing w:val="15"/>
              </w:rPr>
              <w:t>由有意願申請本輔導之單位以線上方式報名或填寫「個人資料提供同意暨輔導申請表」以傳真、電郵</w:t>
            </w:r>
            <w:r w:rsidR="001E3B2D">
              <w:rPr>
                <w:rFonts w:eastAsia="標楷體" w:hint="eastAsia"/>
                <w:bCs/>
                <w:spacing w:val="15"/>
              </w:rPr>
              <w:t>方式</w:t>
            </w:r>
            <w:r w:rsidRPr="00E710F2">
              <w:rPr>
                <w:rFonts w:eastAsia="標楷體"/>
                <w:bCs/>
                <w:spacing w:val="15"/>
              </w:rPr>
              <w:t>擲回計畫執行單位；水利署將就報名單位進行遴選，獲選單位將另行通知。為確保遴選作業的公正性，請務必確實填寫申請表之各項資料。</w:t>
            </w:r>
          </w:p>
          <w:p w14:paraId="516DC2EC" w14:textId="400FCD28" w:rsidR="00813E92" w:rsidRPr="00E710F2" w:rsidRDefault="006A0DAD" w:rsidP="006A0DAD">
            <w:pPr>
              <w:spacing w:line="240" w:lineRule="auto"/>
              <w:ind w:leftChars="211" w:left="506" w:firstLine="1"/>
              <w:jc w:val="both"/>
              <w:rPr>
                <w:rFonts w:eastAsia="標楷體"/>
                <w:b/>
                <w:spacing w:val="15"/>
              </w:rPr>
            </w:pPr>
            <w:r w:rsidRPr="00E710F2">
              <w:rPr>
                <w:rFonts w:eastAsia="標楷體"/>
                <w:b/>
                <w:spacing w:val="15"/>
              </w:rPr>
              <w:t>※</w:t>
            </w:r>
            <w:r w:rsidR="00813E92" w:rsidRPr="00E710F2">
              <w:rPr>
                <w:rFonts w:eastAsia="標楷體"/>
                <w:b/>
                <w:spacing w:val="15"/>
              </w:rPr>
              <w:t>另本年度之節水輔導作業，</w:t>
            </w:r>
            <w:r w:rsidRPr="00E710F2">
              <w:rPr>
                <w:rFonts w:eastAsia="標楷體"/>
                <w:b/>
                <w:spacing w:val="15"/>
              </w:rPr>
              <w:t>因受</w:t>
            </w:r>
            <w:r w:rsidR="00813E92" w:rsidRPr="00E710F2">
              <w:rPr>
                <w:rFonts w:eastAsia="標楷體"/>
                <w:b/>
                <w:spacing w:val="15"/>
              </w:rPr>
              <w:t>疫情影響，</w:t>
            </w:r>
            <w:r w:rsidRPr="00E710F2">
              <w:rPr>
                <w:rFonts w:eastAsia="標楷體"/>
                <w:b/>
                <w:spacing w:val="15"/>
              </w:rPr>
              <w:t>將</w:t>
            </w:r>
            <w:r w:rsidR="00813E92" w:rsidRPr="00E710F2">
              <w:rPr>
                <w:rFonts w:eastAsia="標楷體"/>
                <w:b/>
                <w:spacing w:val="15"/>
              </w:rPr>
              <w:t>依照中央流行疫情指揮中心之規定，</w:t>
            </w:r>
            <w:r w:rsidR="00897F9F">
              <w:rPr>
                <w:rFonts w:eastAsia="標楷體" w:hint="eastAsia"/>
                <w:b/>
                <w:spacing w:val="15"/>
              </w:rPr>
              <w:t>視</w:t>
            </w:r>
            <w:r w:rsidRPr="00E710F2">
              <w:rPr>
                <w:rFonts w:eastAsia="標楷體"/>
                <w:b/>
                <w:spacing w:val="15"/>
              </w:rPr>
              <w:t>疫情</w:t>
            </w:r>
            <w:r w:rsidR="00813E92" w:rsidRPr="00E710F2">
              <w:rPr>
                <w:rFonts w:eastAsia="標楷體"/>
                <w:b/>
                <w:spacing w:val="15"/>
              </w:rPr>
              <w:t>調整輔導之形式及作業方式，必要時</w:t>
            </w:r>
            <w:r w:rsidRPr="00E710F2">
              <w:rPr>
                <w:rFonts w:eastAsia="標楷體"/>
                <w:b/>
                <w:spacing w:val="15"/>
              </w:rPr>
              <w:t>將</w:t>
            </w:r>
            <w:r w:rsidR="00813E92" w:rsidRPr="00E710F2">
              <w:rPr>
                <w:rFonts w:eastAsia="標楷體"/>
                <w:b/>
                <w:spacing w:val="15"/>
              </w:rPr>
              <w:t>採</w:t>
            </w:r>
            <w:r w:rsidR="00813E92" w:rsidRPr="00E710F2">
              <w:rPr>
                <w:rFonts w:eastAsia="標楷體"/>
                <w:b/>
                <w:spacing w:val="15"/>
                <w:u w:val="single"/>
              </w:rPr>
              <w:t>線上視訊</w:t>
            </w:r>
            <w:r w:rsidR="00813E92" w:rsidRPr="00E710F2">
              <w:rPr>
                <w:rFonts w:eastAsia="標楷體"/>
                <w:b/>
                <w:spacing w:val="15"/>
              </w:rPr>
              <w:t>或其他方式</w:t>
            </w:r>
            <w:r w:rsidR="001E3B2D">
              <w:rPr>
                <w:rFonts w:eastAsia="標楷體" w:hint="eastAsia"/>
                <w:b/>
                <w:spacing w:val="15"/>
              </w:rPr>
              <w:t>辦理</w:t>
            </w:r>
            <w:r w:rsidRPr="00E710F2">
              <w:rPr>
                <w:rFonts w:eastAsia="標楷體"/>
                <w:b/>
                <w:spacing w:val="15"/>
              </w:rPr>
              <w:t>。</w:t>
            </w:r>
          </w:p>
          <w:p w14:paraId="7ADBB970" w14:textId="77777777" w:rsidR="00813E92" w:rsidRPr="00E710F2" w:rsidRDefault="00813E92" w:rsidP="00813E92">
            <w:pPr>
              <w:spacing w:line="240" w:lineRule="auto"/>
              <w:rPr>
                <w:rFonts w:eastAsia="標楷體"/>
                <w:b/>
                <w:bCs/>
                <w:spacing w:val="15"/>
              </w:rPr>
            </w:pPr>
            <w:r w:rsidRPr="00E710F2">
              <w:rPr>
                <w:rFonts w:eastAsia="標楷體"/>
                <w:b/>
                <w:bCs/>
                <w:spacing w:val="15"/>
              </w:rPr>
              <w:t>四、申請及執行期間：</w:t>
            </w:r>
          </w:p>
          <w:p w14:paraId="5A65F87E" w14:textId="5760EE91" w:rsidR="00813E92" w:rsidRPr="00E710F2" w:rsidRDefault="00813E92" w:rsidP="00813E92">
            <w:pPr>
              <w:spacing w:line="240" w:lineRule="auto"/>
              <w:ind w:leftChars="211" w:left="506"/>
              <w:jc w:val="both"/>
              <w:rPr>
                <w:rFonts w:eastAsia="標楷體"/>
                <w:bCs/>
                <w:spacing w:val="15"/>
              </w:rPr>
            </w:pPr>
            <w:r w:rsidRPr="00E710F2">
              <w:rPr>
                <w:rFonts w:eastAsia="標楷體"/>
                <w:spacing w:val="15"/>
              </w:rPr>
              <w:t>即日起至</w:t>
            </w:r>
            <w:r w:rsidRPr="00E710F2">
              <w:rPr>
                <w:rFonts w:eastAsia="標楷體"/>
                <w:spacing w:val="15"/>
              </w:rPr>
              <w:t>11</w:t>
            </w:r>
            <w:r w:rsidR="00542965">
              <w:rPr>
                <w:rFonts w:eastAsia="標楷體" w:hint="eastAsia"/>
                <w:spacing w:val="15"/>
              </w:rPr>
              <w:t>1</w:t>
            </w:r>
            <w:r w:rsidRPr="00E710F2">
              <w:rPr>
                <w:rFonts w:eastAsia="標楷體"/>
                <w:spacing w:val="15"/>
              </w:rPr>
              <w:t>年</w:t>
            </w:r>
            <w:r w:rsidRPr="00E710F2">
              <w:rPr>
                <w:rFonts w:eastAsia="標楷體"/>
                <w:spacing w:val="15"/>
              </w:rPr>
              <w:t>10</w:t>
            </w:r>
            <w:r w:rsidRPr="00E710F2">
              <w:rPr>
                <w:rFonts w:eastAsia="標楷體"/>
                <w:spacing w:val="15"/>
              </w:rPr>
              <w:t>月</w:t>
            </w:r>
          </w:p>
          <w:p w14:paraId="14FAEEE4" w14:textId="77777777" w:rsidR="00813E92" w:rsidRPr="00E710F2" w:rsidRDefault="00813E92" w:rsidP="00813E92">
            <w:pPr>
              <w:spacing w:line="240" w:lineRule="auto"/>
              <w:rPr>
                <w:rFonts w:eastAsia="標楷體"/>
                <w:b/>
                <w:bCs/>
                <w:spacing w:val="15"/>
              </w:rPr>
            </w:pPr>
            <w:r w:rsidRPr="00E710F2">
              <w:rPr>
                <w:rFonts w:eastAsia="標楷體"/>
                <w:b/>
                <w:bCs/>
                <w:spacing w:val="15"/>
              </w:rPr>
              <w:t>五、聯絡方式：</w:t>
            </w:r>
          </w:p>
          <w:p w14:paraId="79AB50A1" w14:textId="77777777" w:rsidR="00813E92" w:rsidRPr="00E710F2" w:rsidRDefault="00813E92" w:rsidP="00813E92">
            <w:pPr>
              <w:spacing w:line="240" w:lineRule="auto"/>
              <w:ind w:leftChars="211" w:left="506" w:rightChars="-125" w:right="-300"/>
              <w:rPr>
                <w:rFonts w:eastAsia="標楷體"/>
                <w:spacing w:val="15"/>
              </w:rPr>
            </w:pPr>
            <w:r w:rsidRPr="00E710F2">
              <w:rPr>
                <w:rFonts w:eastAsia="標楷體"/>
                <w:spacing w:val="15"/>
              </w:rPr>
              <w:t>針對服務內容或輔導申請如有疑問，聯繫諮詢窗口如下。</w:t>
            </w:r>
          </w:p>
          <w:p w14:paraId="3C412C58" w14:textId="6717B34F" w:rsidR="00813E92" w:rsidRPr="00E710F2" w:rsidRDefault="00813E92" w:rsidP="00813E92">
            <w:pPr>
              <w:tabs>
                <w:tab w:val="right" w:pos="5107"/>
              </w:tabs>
              <w:spacing w:line="240" w:lineRule="auto"/>
              <w:ind w:rightChars="-125" w:right="-300" w:firstLineChars="350" w:firstLine="945"/>
              <w:rPr>
                <w:rFonts w:eastAsia="標楷體"/>
                <w:spacing w:val="15"/>
              </w:rPr>
            </w:pPr>
            <w:r w:rsidRPr="00E710F2">
              <w:rPr>
                <w:rFonts w:eastAsia="標楷體"/>
                <w:spacing w:val="15"/>
              </w:rPr>
              <w:t>財團法人環境與發展基金會</w:t>
            </w:r>
            <w:r w:rsidRPr="00E710F2">
              <w:rPr>
                <w:rFonts w:eastAsia="標楷體"/>
                <w:spacing w:val="15"/>
              </w:rPr>
              <w:t xml:space="preserve"> </w:t>
            </w:r>
            <w:r w:rsidR="00CA09B0">
              <w:rPr>
                <w:rFonts w:eastAsia="標楷體" w:hint="eastAsia"/>
                <w:spacing w:val="15"/>
              </w:rPr>
              <w:t>林以萱</w:t>
            </w:r>
            <w:r w:rsidR="00CA09B0">
              <w:rPr>
                <w:rFonts w:eastAsia="標楷體" w:hint="eastAsia"/>
                <w:spacing w:val="15"/>
              </w:rPr>
              <w:t xml:space="preserve"> </w:t>
            </w:r>
            <w:r w:rsidR="00CA09B0">
              <w:rPr>
                <w:rFonts w:eastAsia="標楷體" w:hint="eastAsia"/>
                <w:spacing w:val="15"/>
              </w:rPr>
              <w:t>副研究員</w:t>
            </w:r>
          </w:p>
          <w:p w14:paraId="2B4F0F8D" w14:textId="2A123231" w:rsidR="00813E92" w:rsidRPr="00E710F2" w:rsidRDefault="00813E92" w:rsidP="00AB32EA">
            <w:pPr>
              <w:tabs>
                <w:tab w:val="right" w:pos="5107"/>
              </w:tabs>
              <w:spacing w:line="240" w:lineRule="auto"/>
              <w:ind w:leftChars="394" w:left="2207" w:rightChars="-24" w:right="-58" w:hangingChars="467" w:hanging="1261"/>
              <w:rPr>
                <w:rFonts w:eastAsia="標楷體"/>
                <w:spacing w:val="15"/>
              </w:rPr>
            </w:pPr>
            <w:r w:rsidRPr="00E710F2">
              <w:rPr>
                <w:rFonts w:eastAsia="標楷體"/>
                <w:spacing w:val="15"/>
              </w:rPr>
              <w:t>聯絡電話：</w:t>
            </w:r>
            <w:r w:rsidRPr="00E710F2">
              <w:rPr>
                <w:rFonts w:eastAsia="標楷體"/>
                <w:spacing w:val="15"/>
              </w:rPr>
              <w:t>(03)</w:t>
            </w:r>
            <w:r w:rsidR="00CA09B0">
              <w:rPr>
                <w:rFonts w:eastAsia="標楷體" w:hint="eastAsia"/>
                <w:spacing w:val="15"/>
              </w:rPr>
              <w:t>573</w:t>
            </w:r>
            <w:r w:rsidRPr="00E710F2">
              <w:rPr>
                <w:rFonts w:eastAsia="標楷體"/>
                <w:spacing w:val="15"/>
              </w:rPr>
              <w:t>-0</w:t>
            </w:r>
            <w:r w:rsidR="00CA09B0">
              <w:rPr>
                <w:rFonts w:eastAsia="標楷體" w:hint="eastAsia"/>
                <w:spacing w:val="15"/>
              </w:rPr>
              <w:t>675</w:t>
            </w:r>
            <w:r w:rsidRPr="00E710F2">
              <w:rPr>
                <w:rFonts w:eastAsia="標楷體"/>
                <w:spacing w:val="15"/>
              </w:rPr>
              <w:t>分機</w:t>
            </w:r>
            <w:r w:rsidR="00CA09B0">
              <w:rPr>
                <w:rFonts w:eastAsia="標楷體" w:hint="eastAsia"/>
                <w:spacing w:val="15"/>
              </w:rPr>
              <w:t>23</w:t>
            </w:r>
          </w:p>
          <w:p w14:paraId="13145710" w14:textId="65059F00" w:rsidR="00813E92" w:rsidRPr="00E710F2" w:rsidRDefault="00813E92" w:rsidP="00813E92">
            <w:pPr>
              <w:tabs>
                <w:tab w:val="right" w:pos="5107"/>
              </w:tabs>
              <w:spacing w:line="240" w:lineRule="auto"/>
              <w:ind w:rightChars="-125" w:right="-300" w:firstLineChars="350" w:firstLine="945"/>
              <w:rPr>
                <w:rFonts w:eastAsia="標楷體"/>
                <w:spacing w:val="15"/>
              </w:rPr>
            </w:pPr>
            <w:r w:rsidRPr="00E710F2">
              <w:rPr>
                <w:rFonts w:eastAsia="標楷體"/>
                <w:spacing w:val="15"/>
              </w:rPr>
              <w:t>傳真電話：</w:t>
            </w:r>
            <w:r w:rsidRPr="00E710F2">
              <w:rPr>
                <w:rFonts w:eastAsia="標楷體"/>
                <w:spacing w:val="15"/>
              </w:rPr>
              <w:t>(03)</w:t>
            </w:r>
            <w:r w:rsidR="001F068C">
              <w:rPr>
                <w:rFonts w:eastAsia="標楷體"/>
                <w:spacing w:val="15"/>
              </w:rPr>
              <w:t>573-0580</w:t>
            </w:r>
          </w:p>
          <w:p w14:paraId="0E5CB531" w14:textId="7EB0C007" w:rsidR="00813E92" w:rsidRPr="00E710F2" w:rsidRDefault="00813E92" w:rsidP="00813E92">
            <w:pPr>
              <w:tabs>
                <w:tab w:val="right" w:pos="5107"/>
              </w:tabs>
              <w:spacing w:line="240" w:lineRule="auto"/>
              <w:ind w:rightChars="-125" w:right="-300" w:firstLineChars="350" w:firstLine="945"/>
              <w:rPr>
                <w:rStyle w:val="ab"/>
                <w:color w:val="auto"/>
              </w:rPr>
            </w:pPr>
            <w:r w:rsidRPr="00E710F2">
              <w:rPr>
                <w:rFonts w:eastAsia="標楷體"/>
                <w:spacing w:val="15"/>
              </w:rPr>
              <w:t>Email</w:t>
            </w:r>
            <w:r w:rsidRPr="00E710F2">
              <w:rPr>
                <w:rFonts w:eastAsia="標楷體"/>
                <w:spacing w:val="15"/>
              </w:rPr>
              <w:t>：</w:t>
            </w:r>
            <w:hyperlink r:id="rId10" w:history="1">
              <w:r w:rsidR="00CA09B0" w:rsidRPr="00CA09B0">
                <w:rPr>
                  <w:rFonts w:hint="eastAsia"/>
                  <w:u w:val="single"/>
                </w:rPr>
                <w:t>y</w:t>
              </w:r>
              <w:r w:rsidR="00CA09B0" w:rsidRPr="00CA09B0">
                <w:rPr>
                  <w:u w:val="single"/>
                </w:rPr>
                <w:t>slin</w:t>
              </w:r>
              <w:r w:rsidRPr="00CA09B0">
                <w:rPr>
                  <w:rStyle w:val="ab"/>
                  <w:color w:val="auto"/>
                </w:rPr>
                <w:t>@edf.org.tw</w:t>
              </w:r>
            </w:hyperlink>
          </w:p>
          <w:p w14:paraId="33EEE8FB" w14:textId="1DCAFF36" w:rsidR="00131095" w:rsidRDefault="00131095" w:rsidP="00813E92">
            <w:pPr>
              <w:tabs>
                <w:tab w:val="right" w:pos="5107"/>
              </w:tabs>
              <w:spacing w:line="240" w:lineRule="auto"/>
              <w:ind w:rightChars="-125" w:right="-300" w:firstLineChars="350" w:firstLine="945"/>
              <w:rPr>
                <w:rFonts w:eastAsia="標楷體"/>
                <w:spacing w:val="15"/>
              </w:rPr>
            </w:pPr>
          </w:p>
          <w:p w14:paraId="0FAD70DE" w14:textId="77777777" w:rsidR="00542965" w:rsidRPr="00E710F2" w:rsidRDefault="00542965" w:rsidP="00813E92">
            <w:pPr>
              <w:tabs>
                <w:tab w:val="right" w:pos="5107"/>
              </w:tabs>
              <w:spacing w:line="240" w:lineRule="auto"/>
              <w:ind w:rightChars="-125" w:right="-300" w:firstLineChars="350" w:firstLine="945"/>
              <w:rPr>
                <w:rFonts w:eastAsia="標楷體"/>
                <w:spacing w:val="15"/>
              </w:rPr>
            </w:pPr>
          </w:p>
          <w:tbl>
            <w:tblPr>
              <w:tblW w:w="4943" w:type="pct"/>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4651"/>
              <w:gridCol w:w="5031"/>
            </w:tblGrid>
            <w:tr w:rsidR="00813E92" w:rsidRPr="00E710F2" w14:paraId="33D4766A" w14:textId="77777777" w:rsidTr="00A07CE3">
              <w:trPr>
                <w:trHeight w:val="263"/>
                <w:tblCellSpacing w:w="0" w:type="dxa"/>
                <w:jc w:val="center"/>
              </w:trPr>
              <w:tc>
                <w:tcPr>
                  <w:tcW w:w="0" w:type="auto"/>
                  <w:shd w:val="clear" w:color="auto" w:fill="002060"/>
                  <w:tcMar>
                    <w:top w:w="0" w:type="dxa"/>
                    <w:left w:w="15" w:type="dxa"/>
                    <w:bottom w:w="0" w:type="dxa"/>
                    <w:right w:w="15" w:type="dxa"/>
                  </w:tcMar>
                  <w:vAlign w:val="center"/>
                  <w:hideMark/>
                </w:tcPr>
                <w:p w14:paraId="686FB01A" w14:textId="77777777" w:rsidR="00813E92" w:rsidRPr="00E710F2" w:rsidRDefault="00813E92" w:rsidP="00813E92">
                  <w:pPr>
                    <w:spacing w:line="240" w:lineRule="auto"/>
                    <w:jc w:val="center"/>
                    <w:rPr>
                      <w:rFonts w:eastAsia="標楷體"/>
                      <w:spacing w:val="15"/>
                    </w:rPr>
                  </w:pPr>
                  <w:r w:rsidRPr="00E710F2">
                    <w:rPr>
                      <w:rStyle w:val="afd"/>
                      <w:rFonts w:eastAsia="標楷體"/>
                      <w:spacing w:val="15"/>
                    </w:rPr>
                    <w:lastRenderedPageBreak/>
                    <w:t>申請作業流程</w:t>
                  </w:r>
                </w:p>
              </w:tc>
              <w:tc>
                <w:tcPr>
                  <w:tcW w:w="2598" w:type="pct"/>
                  <w:shd w:val="clear" w:color="auto" w:fill="002060"/>
                  <w:tcMar>
                    <w:top w:w="0" w:type="dxa"/>
                    <w:left w:w="15" w:type="dxa"/>
                    <w:bottom w:w="0" w:type="dxa"/>
                    <w:right w:w="15" w:type="dxa"/>
                  </w:tcMar>
                  <w:vAlign w:val="center"/>
                  <w:hideMark/>
                </w:tcPr>
                <w:p w14:paraId="1FC3C11F" w14:textId="649A4FF0" w:rsidR="00813E92" w:rsidRPr="00E710F2" w:rsidRDefault="00813E92" w:rsidP="00813E92">
                  <w:pPr>
                    <w:spacing w:line="240" w:lineRule="auto"/>
                    <w:jc w:val="center"/>
                    <w:rPr>
                      <w:rFonts w:eastAsia="標楷體"/>
                      <w:spacing w:val="15"/>
                    </w:rPr>
                  </w:pPr>
                  <w:r w:rsidRPr="00E710F2">
                    <w:rPr>
                      <w:rStyle w:val="afd"/>
                      <w:rFonts w:eastAsia="標楷體"/>
                      <w:spacing w:val="15"/>
                    </w:rPr>
                    <w:t>說明</w:t>
                  </w:r>
                </w:p>
              </w:tc>
            </w:tr>
            <w:tr w:rsidR="00813E92" w:rsidRPr="00E710F2" w14:paraId="512E82C9" w14:textId="77777777" w:rsidTr="00A07CE3">
              <w:trPr>
                <w:tblCellSpacing w:w="0" w:type="dxa"/>
                <w:jc w:val="center"/>
              </w:trPr>
              <w:tc>
                <w:tcPr>
                  <w:tcW w:w="0" w:type="auto"/>
                  <w:tcMar>
                    <w:top w:w="0" w:type="dxa"/>
                    <w:left w:w="15" w:type="dxa"/>
                    <w:bottom w:w="0" w:type="dxa"/>
                    <w:right w:w="15" w:type="dxa"/>
                  </w:tcMar>
                  <w:vAlign w:val="center"/>
                  <w:hideMark/>
                </w:tcPr>
                <w:p w14:paraId="78CF842A" w14:textId="77777777" w:rsidR="00813E92" w:rsidRPr="00E710F2" w:rsidRDefault="00813E92" w:rsidP="00813E92">
                  <w:pPr>
                    <w:jc w:val="center"/>
                    <w:rPr>
                      <w:rFonts w:eastAsia="標楷體"/>
                      <w:spacing w:val="15"/>
                    </w:rPr>
                  </w:pPr>
                  <w:r w:rsidRPr="00E710F2">
                    <w:rPr>
                      <w:rFonts w:eastAsia="標楷體"/>
                      <w:noProof/>
                      <w:spacing w:val="15"/>
                    </w:rPr>
                    <w:drawing>
                      <wp:inline distT="0" distB="0" distL="0" distR="0" wp14:anchorId="13D0EEFD" wp14:editId="516D182E">
                        <wp:extent cx="2747433" cy="2932020"/>
                        <wp:effectExtent l="0" t="0" r="0" b="1905"/>
                        <wp:docPr id="12" name="圖片 12" descr="作業流程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作業流程圖"/>
                                <pic:cNvPicPr>
                                  <a:picLocks noChangeAspect="1" noChangeArrowheads="1"/>
                                </pic:cNvPicPr>
                              </pic:nvPicPr>
                              <pic:blipFill>
                                <a:blip r:embed="rId11" cstate="print"/>
                                <a:srcRect/>
                                <a:stretch>
                                  <a:fillRect/>
                                </a:stretch>
                              </pic:blipFill>
                              <pic:spPr bwMode="auto">
                                <a:xfrm>
                                  <a:off x="0" y="0"/>
                                  <a:ext cx="2777507" cy="2964114"/>
                                </a:xfrm>
                                <a:prstGeom prst="rect">
                                  <a:avLst/>
                                </a:prstGeom>
                                <a:noFill/>
                                <a:ln w="9525">
                                  <a:noFill/>
                                  <a:miter lim="800000"/>
                                  <a:headEnd/>
                                  <a:tailEnd/>
                                </a:ln>
                              </pic:spPr>
                            </pic:pic>
                          </a:graphicData>
                        </a:graphic>
                      </wp:inline>
                    </w:drawing>
                  </w:r>
                </w:p>
              </w:tc>
              <w:tc>
                <w:tcPr>
                  <w:tcW w:w="2598" w:type="pct"/>
                  <w:tcMar>
                    <w:top w:w="0" w:type="dxa"/>
                    <w:left w:w="15" w:type="dxa"/>
                    <w:bottom w:w="0" w:type="dxa"/>
                    <w:right w:w="15" w:type="dxa"/>
                  </w:tcMar>
                  <w:hideMark/>
                </w:tcPr>
                <w:p w14:paraId="4C0E4049"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1.</w:t>
                  </w:r>
                  <w:r w:rsidRPr="00E710F2">
                    <w:rPr>
                      <w:rFonts w:eastAsia="標楷體"/>
                      <w:b/>
                      <w:bCs/>
                      <w:spacing w:val="15"/>
                    </w:rPr>
                    <w:t>受理申請</w:t>
                  </w:r>
                  <w:r w:rsidRPr="00E710F2">
                    <w:rPr>
                      <w:rFonts w:eastAsia="標楷體"/>
                      <w:b/>
                      <w:bCs/>
                      <w:spacing w:val="15"/>
                    </w:rPr>
                    <w:t>/</w:t>
                  </w:r>
                  <w:r w:rsidRPr="00E710F2">
                    <w:rPr>
                      <w:rFonts w:eastAsia="標楷體"/>
                      <w:b/>
                      <w:bCs/>
                      <w:spacing w:val="15"/>
                    </w:rPr>
                    <w:t>補件</w:t>
                  </w:r>
                  <w:r w:rsidRPr="00E710F2">
                    <w:rPr>
                      <w:rFonts w:eastAsia="標楷體"/>
                      <w:spacing w:val="15"/>
                    </w:rPr>
                    <w:t>：由有意願申請輔導之單位填寫申請表提出申請。</w:t>
                  </w:r>
                </w:p>
                <w:p w14:paraId="59C50244"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2.</w:t>
                  </w:r>
                  <w:r w:rsidRPr="00E710F2">
                    <w:rPr>
                      <w:rFonts w:eastAsia="標楷體"/>
                      <w:b/>
                      <w:bCs/>
                      <w:spacing w:val="15"/>
                    </w:rPr>
                    <w:t>申請資料審查</w:t>
                  </w:r>
                  <w:r w:rsidRPr="00E710F2">
                    <w:rPr>
                      <w:rFonts w:eastAsia="標楷體"/>
                      <w:spacing w:val="15"/>
                    </w:rPr>
                    <w:t>：由輔導單位審查相關資格文件及資料，輔導單位得通知限期補件。</w:t>
                  </w:r>
                </w:p>
                <w:p w14:paraId="75F4CB0F"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3.</w:t>
                  </w:r>
                  <w:r w:rsidRPr="00E710F2">
                    <w:rPr>
                      <w:rFonts w:eastAsia="標楷體"/>
                      <w:b/>
                      <w:bCs/>
                      <w:spacing w:val="15"/>
                    </w:rPr>
                    <w:t>遴選</w:t>
                  </w:r>
                  <w:r w:rsidRPr="00E710F2">
                    <w:rPr>
                      <w:rFonts w:eastAsia="標楷體"/>
                      <w:b/>
                      <w:bCs/>
                      <w:spacing w:val="15"/>
                    </w:rPr>
                    <w:t>/</w:t>
                  </w:r>
                  <w:r w:rsidRPr="00E710F2">
                    <w:rPr>
                      <w:rFonts w:eastAsia="標楷體"/>
                      <w:b/>
                      <w:bCs/>
                      <w:spacing w:val="15"/>
                    </w:rPr>
                    <w:t>核備</w:t>
                  </w:r>
                  <w:r w:rsidRPr="00E710F2">
                    <w:rPr>
                      <w:rFonts w:eastAsia="標楷體"/>
                      <w:spacing w:val="15"/>
                    </w:rPr>
                    <w:t>：彙整申請單位資料，依用水特性、節水潛力等資料進行遴選及核備。</w:t>
                  </w:r>
                </w:p>
                <w:p w14:paraId="4B1EEEEB" w14:textId="77777777" w:rsidR="00813E92" w:rsidRPr="00E710F2" w:rsidRDefault="00813E92" w:rsidP="00813E92">
                  <w:pPr>
                    <w:spacing w:line="320" w:lineRule="exact"/>
                    <w:ind w:firstLineChars="100" w:firstLine="270"/>
                    <w:jc w:val="both"/>
                    <w:rPr>
                      <w:rFonts w:eastAsia="標楷體"/>
                      <w:spacing w:val="15"/>
                    </w:rPr>
                  </w:pPr>
                  <w:r w:rsidRPr="00E710F2">
                    <w:rPr>
                      <w:rFonts w:eastAsia="標楷體"/>
                      <w:spacing w:val="15"/>
                    </w:rPr>
                    <w:t>遴選項目與優先順序如下</w:t>
                  </w:r>
                  <w:r w:rsidRPr="00E710F2">
                    <w:rPr>
                      <w:rFonts w:eastAsia="微軟正黑體"/>
                      <w:spacing w:val="15"/>
                    </w:rPr>
                    <w:t>：</w:t>
                  </w:r>
                </w:p>
                <w:p w14:paraId="7CC07992" w14:textId="77777777" w:rsidR="00813E92" w:rsidRPr="00E710F2" w:rsidRDefault="00813E92" w:rsidP="00813E92">
                  <w:pPr>
                    <w:pStyle w:val="af8"/>
                    <w:numPr>
                      <w:ilvl w:val="0"/>
                      <w:numId w:val="27"/>
                    </w:numPr>
                    <w:spacing w:after="0" w:line="360" w:lineRule="exact"/>
                    <w:contextualSpacing w:val="0"/>
                    <w:jc w:val="both"/>
                    <w:rPr>
                      <w:rFonts w:ascii="Times New Roman" w:eastAsia="標楷體" w:hAnsi="Times New Roman"/>
                      <w:sz w:val="24"/>
                      <w:szCs w:val="24"/>
                    </w:rPr>
                  </w:pPr>
                  <w:r w:rsidRPr="00E710F2">
                    <w:rPr>
                      <w:rFonts w:ascii="Times New Roman" w:eastAsia="標楷體" w:hAnsi="Times New Roman"/>
                      <w:sz w:val="24"/>
                      <w:szCs w:val="24"/>
                    </w:rPr>
                    <w:t>節水改善意願高或具有高節水潛力者。</w:t>
                  </w:r>
                </w:p>
                <w:p w14:paraId="7F04CBD3" w14:textId="77777777" w:rsidR="00813E92" w:rsidRPr="00E710F2" w:rsidRDefault="00813E92" w:rsidP="00813E92">
                  <w:pPr>
                    <w:pStyle w:val="af8"/>
                    <w:numPr>
                      <w:ilvl w:val="0"/>
                      <w:numId w:val="27"/>
                    </w:numPr>
                    <w:spacing w:after="0" w:line="360" w:lineRule="exact"/>
                    <w:contextualSpacing w:val="0"/>
                    <w:jc w:val="both"/>
                    <w:rPr>
                      <w:rFonts w:ascii="Times New Roman" w:eastAsia="標楷體" w:hAnsi="Times New Roman"/>
                      <w:sz w:val="24"/>
                      <w:szCs w:val="24"/>
                    </w:rPr>
                  </w:pPr>
                  <w:bookmarkStart w:id="0" w:name="_Hlk70162772"/>
                  <w:r w:rsidRPr="00E710F2">
                    <w:rPr>
                      <w:rFonts w:ascii="Times New Roman" w:eastAsia="標楷體" w:hAnsi="Times New Roman"/>
                      <w:spacing w:val="15"/>
                      <w:sz w:val="24"/>
                      <w:szCs w:val="24"/>
                    </w:rPr>
                    <w:t>產業指標性廠商</w:t>
                  </w:r>
                  <w:bookmarkEnd w:id="0"/>
                  <w:r w:rsidRPr="00E710F2">
                    <w:rPr>
                      <w:rFonts w:ascii="Times New Roman" w:eastAsia="標楷體" w:hAnsi="Times New Roman"/>
                      <w:spacing w:val="15"/>
                      <w:sz w:val="24"/>
                      <w:szCs w:val="24"/>
                    </w:rPr>
                    <w:t>。</w:t>
                  </w:r>
                </w:p>
                <w:p w14:paraId="760C4C2B" w14:textId="77777777" w:rsidR="00813E92" w:rsidRPr="00E710F2" w:rsidRDefault="00813E92" w:rsidP="00813E92">
                  <w:pPr>
                    <w:pStyle w:val="af8"/>
                    <w:numPr>
                      <w:ilvl w:val="0"/>
                      <w:numId w:val="27"/>
                    </w:numPr>
                    <w:spacing w:after="0" w:line="360" w:lineRule="exact"/>
                    <w:contextualSpacing w:val="0"/>
                    <w:jc w:val="both"/>
                    <w:rPr>
                      <w:rFonts w:ascii="Times New Roman" w:eastAsia="標楷體" w:hAnsi="Times New Roman"/>
                      <w:spacing w:val="15"/>
                      <w:sz w:val="24"/>
                      <w:szCs w:val="24"/>
                    </w:rPr>
                  </w:pPr>
                  <w:bookmarkStart w:id="1" w:name="_Hlk70162790"/>
                  <w:r w:rsidRPr="00E710F2">
                    <w:rPr>
                      <w:rFonts w:ascii="Times New Roman" w:eastAsia="標楷體" w:hAnsi="Times New Roman"/>
                      <w:spacing w:val="15"/>
                      <w:sz w:val="24"/>
                      <w:szCs w:val="24"/>
                    </w:rPr>
                    <w:t>效率用水回收率指標低者</w:t>
                  </w:r>
                  <w:r w:rsidRPr="00E710F2">
                    <w:rPr>
                      <w:rFonts w:ascii="Times New Roman" w:eastAsia="標楷體" w:hAnsi="Times New Roman"/>
                      <w:spacing w:val="15"/>
                      <w:sz w:val="24"/>
                      <w:szCs w:val="24"/>
                    </w:rPr>
                    <w:t>(R2</w:t>
                  </w:r>
                  <w:r w:rsidRPr="00E710F2">
                    <w:rPr>
                      <w:rFonts w:ascii="Times New Roman" w:eastAsia="標楷體" w:hAnsi="Times New Roman"/>
                      <w:spacing w:val="15"/>
                      <w:sz w:val="24"/>
                      <w:szCs w:val="24"/>
                    </w:rPr>
                    <w:t>回收率</w:t>
                  </w:r>
                  <w:r w:rsidRPr="00E710F2">
                    <w:rPr>
                      <w:rFonts w:ascii="新細明體" w:hAnsi="新細明體" w:cs="新細明體" w:hint="eastAsia"/>
                      <w:spacing w:val="15"/>
                      <w:sz w:val="24"/>
                      <w:szCs w:val="24"/>
                    </w:rPr>
                    <w:t>≦</w:t>
                  </w:r>
                  <w:r w:rsidRPr="00E710F2">
                    <w:rPr>
                      <w:rFonts w:ascii="Times New Roman" w:eastAsia="標楷體" w:hAnsi="Times New Roman"/>
                      <w:spacing w:val="15"/>
                      <w:sz w:val="24"/>
                      <w:szCs w:val="24"/>
                    </w:rPr>
                    <w:t>20%</w:t>
                  </w:r>
                  <w:r w:rsidRPr="00E710F2">
                    <w:rPr>
                      <w:rFonts w:ascii="Times New Roman" w:eastAsia="標楷體" w:hAnsi="Times New Roman"/>
                      <w:spacing w:val="15"/>
                      <w:sz w:val="24"/>
                      <w:szCs w:val="24"/>
                    </w:rPr>
                    <w:t>者</w:t>
                  </w:r>
                  <w:r w:rsidRPr="00E710F2">
                    <w:rPr>
                      <w:rFonts w:ascii="Times New Roman" w:eastAsia="標楷體" w:hAnsi="Times New Roman"/>
                      <w:spacing w:val="15"/>
                      <w:sz w:val="24"/>
                      <w:szCs w:val="24"/>
                    </w:rPr>
                    <w:t>)</w:t>
                  </w:r>
                  <w:bookmarkEnd w:id="1"/>
                  <w:r w:rsidRPr="00E710F2">
                    <w:rPr>
                      <w:rFonts w:ascii="Times New Roman" w:eastAsia="標楷體" w:hAnsi="Times New Roman"/>
                      <w:spacing w:val="15"/>
                      <w:sz w:val="24"/>
                      <w:szCs w:val="24"/>
                    </w:rPr>
                    <w:t>。</w:t>
                  </w:r>
                </w:p>
                <w:p w14:paraId="50D30AD3"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4.</w:t>
                  </w:r>
                  <w:r w:rsidRPr="00E710F2">
                    <w:rPr>
                      <w:rFonts w:eastAsia="標楷體"/>
                      <w:b/>
                      <w:bCs/>
                      <w:spacing w:val="15"/>
                    </w:rPr>
                    <w:t>通知獲選</w:t>
                  </w:r>
                  <w:r w:rsidRPr="00E710F2">
                    <w:rPr>
                      <w:rFonts w:eastAsia="標楷體"/>
                      <w:b/>
                      <w:bCs/>
                      <w:spacing w:val="15"/>
                    </w:rPr>
                    <w:t>/</w:t>
                  </w:r>
                  <w:r w:rsidRPr="00E710F2">
                    <w:rPr>
                      <w:rFonts w:eastAsia="標楷體"/>
                      <w:b/>
                      <w:bCs/>
                      <w:spacing w:val="15"/>
                    </w:rPr>
                    <w:t>輔導</w:t>
                  </w:r>
                  <w:r w:rsidRPr="00E710F2">
                    <w:rPr>
                      <w:rFonts w:eastAsia="標楷體"/>
                      <w:spacing w:val="15"/>
                    </w:rPr>
                    <w:t>：列為優先輔導之單位，將由輔導單位進行告知並展開輔導。</w:t>
                  </w:r>
                </w:p>
                <w:p w14:paraId="4B532E92"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5.</w:t>
                  </w:r>
                  <w:r w:rsidRPr="00E710F2">
                    <w:rPr>
                      <w:rFonts w:eastAsia="標楷體"/>
                      <w:b/>
                      <w:bCs/>
                      <w:spacing w:val="15"/>
                    </w:rPr>
                    <w:t>受輔導廠商有提列不實資料之情事者，將撤銷其資格</w:t>
                  </w:r>
                  <w:r w:rsidRPr="00E710F2">
                    <w:rPr>
                      <w:rFonts w:eastAsia="標楷體"/>
                      <w:spacing w:val="15"/>
                    </w:rPr>
                    <w:t>。</w:t>
                  </w:r>
                </w:p>
              </w:tc>
            </w:tr>
            <w:tr w:rsidR="00813E92" w:rsidRPr="00E710F2" w14:paraId="6D3D2666" w14:textId="77777777" w:rsidTr="00A07CE3">
              <w:trPr>
                <w:tblCellSpacing w:w="0" w:type="dxa"/>
                <w:jc w:val="center"/>
              </w:trPr>
              <w:tc>
                <w:tcPr>
                  <w:tcW w:w="5000" w:type="pct"/>
                  <w:gridSpan w:val="2"/>
                  <w:shd w:val="clear" w:color="auto" w:fill="002060"/>
                  <w:tcMar>
                    <w:top w:w="0" w:type="dxa"/>
                    <w:left w:w="15" w:type="dxa"/>
                    <w:bottom w:w="0" w:type="dxa"/>
                    <w:right w:w="15" w:type="dxa"/>
                  </w:tcMar>
                  <w:vAlign w:val="center"/>
                </w:tcPr>
                <w:p w14:paraId="005C3A81" w14:textId="26438CA1" w:rsidR="00813E92" w:rsidRPr="00E710F2" w:rsidRDefault="00813E92" w:rsidP="00813E92">
                  <w:pPr>
                    <w:spacing w:line="240" w:lineRule="auto"/>
                    <w:jc w:val="center"/>
                    <w:rPr>
                      <w:rFonts w:eastAsia="標楷體"/>
                      <w:spacing w:val="15"/>
                    </w:rPr>
                  </w:pPr>
                  <w:r w:rsidRPr="00E710F2">
                    <w:rPr>
                      <w:rStyle w:val="afd"/>
                      <w:rFonts w:eastAsia="標楷體"/>
                      <w:spacing w:val="15"/>
                    </w:rPr>
                    <w:t>產業節水輔導作業流程</w:t>
                  </w:r>
                </w:p>
              </w:tc>
            </w:tr>
            <w:tr w:rsidR="00813E92" w:rsidRPr="00E710F2" w14:paraId="6B721D0A" w14:textId="77777777" w:rsidTr="00A07CE3">
              <w:trPr>
                <w:tblCellSpacing w:w="0" w:type="dxa"/>
                <w:jc w:val="center"/>
              </w:trPr>
              <w:tc>
                <w:tcPr>
                  <w:tcW w:w="5000" w:type="pct"/>
                  <w:gridSpan w:val="2"/>
                  <w:tcMar>
                    <w:top w:w="0" w:type="dxa"/>
                    <w:left w:w="15" w:type="dxa"/>
                    <w:bottom w:w="0" w:type="dxa"/>
                    <w:right w:w="15" w:type="dxa"/>
                  </w:tcMar>
                  <w:vAlign w:val="center"/>
                </w:tcPr>
                <w:p w14:paraId="5DF71875" w14:textId="79074088" w:rsidR="00813E92" w:rsidRPr="00E710F2" w:rsidRDefault="00813E92" w:rsidP="00813E92">
                  <w:pPr>
                    <w:tabs>
                      <w:tab w:val="left" w:pos="8160"/>
                      <w:tab w:val="center" w:leader="dot" w:pos="8520"/>
                    </w:tabs>
                    <w:snapToGrid w:val="0"/>
                    <w:spacing w:before="100" w:beforeAutospacing="1" w:after="100" w:afterAutospacing="1"/>
                    <w:jc w:val="center"/>
                    <w:rPr>
                      <w:rFonts w:eastAsia="標楷體"/>
                      <w:spacing w:val="15"/>
                    </w:rPr>
                  </w:pPr>
                  <w:r w:rsidRPr="00E710F2">
                    <w:rPr>
                      <w:rFonts w:eastAsiaTheme="minorEastAsia"/>
                      <w:kern w:val="2"/>
                      <w:szCs w:val="22"/>
                    </w:rPr>
                    <w:object w:dxaOrig="6060" w:dyaOrig="7872" w14:anchorId="164B7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424.5pt" o:ole="">
                        <v:imagedata r:id="rId12" o:title=""/>
                      </v:shape>
                      <o:OLEObject Type="Embed" ProgID="Visio.Drawing.11" ShapeID="_x0000_i1025" DrawAspect="Content" ObjectID="_1714202507" r:id="rId13"/>
                    </w:object>
                  </w:r>
                </w:p>
              </w:tc>
            </w:tr>
          </w:tbl>
          <w:p w14:paraId="6B8AEA1A" w14:textId="2E3BB3AA" w:rsidR="00342288" w:rsidRPr="00E710F2" w:rsidRDefault="00342288" w:rsidP="00E706BC">
            <w:pPr>
              <w:spacing w:line="320" w:lineRule="exact"/>
              <w:ind w:leftChars="211" w:left="796" w:hangingChars="121" w:hanging="290"/>
              <w:jc w:val="both"/>
              <w:rPr>
                <w:rFonts w:eastAsia="標楷體"/>
              </w:rPr>
            </w:pPr>
          </w:p>
        </w:tc>
      </w:tr>
      <w:tr w:rsidR="00767CF8" w:rsidRPr="00E710F2" w14:paraId="7D17233F" w14:textId="77777777" w:rsidTr="001B2E4C">
        <w:trPr>
          <w:tblCellSpacing w:w="0" w:type="dxa"/>
          <w:jc w:val="center"/>
        </w:trPr>
        <w:tc>
          <w:tcPr>
            <w:tcW w:w="5000" w:type="pct"/>
            <w:tcMar>
              <w:top w:w="30" w:type="dxa"/>
              <w:left w:w="60" w:type="dxa"/>
              <w:bottom w:w="30" w:type="dxa"/>
              <w:right w:w="60" w:type="dxa"/>
            </w:tcMar>
            <w:vAlign w:val="center"/>
          </w:tcPr>
          <w:p w14:paraId="30425DD9" w14:textId="77777777" w:rsidR="00F41DC5" w:rsidRPr="00E710F2" w:rsidRDefault="00F41DC5" w:rsidP="001B2E4C">
            <w:pPr>
              <w:spacing w:line="320" w:lineRule="exact"/>
              <w:ind w:leftChars="211" w:left="506"/>
              <w:jc w:val="both"/>
              <w:rPr>
                <w:rFonts w:eastAsia="標楷體"/>
                <w:spacing w:val="15"/>
              </w:rPr>
            </w:pPr>
          </w:p>
        </w:tc>
      </w:tr>
    </w:tbl>
    <w:p w14:paraId="555290DC" w14:textId="77777777" w:rsidR="00F41DC5" w:rsidRPr="00E710F2" w:rsidRDefault="00F41DC5" w:rsidP="00F41DC5">
      <w:pPr>
        <w:autoSpaceDE w:val="0"/>
        <w:autoSpaceDN w:val="0"/>
        <w:jc w:val="center"/>
        <w:rPr>
          <w:rFonts w:eastAsia="標楷體"/>
          <w:b/>
          <w:sz w:val="32"/>
          <w:szCs w:val="32"/>
        </w:rPr>
      </w:pPr>
      <w:r w:rsidRPr="00E710F2">
        <w:rPr>
          <w:rFonts w:eastAsia="標楷體"/>
          <w:sz w:val="48"/>
          <w:szCs w:val="48"/>
        </w:rPr>
        <w:br w:type="page"/>
      </w:r>
      <w:r w:rsidRPr="00E710F2">
        <w:rPr>
          <w:rFonts w:eastAsia="標楷體"/>
          <w:b/>
          <w:bCs/>
          <w:snapToGrid w:val="0"/>
          <w:sz w:val="40"/>
          <w:szCs w:val="40"/>
        </w:rPr>
        <w:lastRenderedPageBreak/>
        <w:t xml:space="preserve"> </w:t>
      </w:r>
      <w:r w:rsidRPr="00E710F2">
        <w:rPr>
          <w:rFonts w:eastAsia="標楷體"/>
          <w:b/>
          <w:sz w:val="32"/>
          <w:szCs w:val="32"/>
        </w:rPr>
        <w:t>個人資料提供同意暨輔導申請表</w:t>
      </w:r>
    </w:p>
    <w:p w14:paraId="60F8DF45" w14:textId="40E7B2E1" w:rsidR="00131095" w:rsidRPr="00E710F2" w:rsidRDefault="005C25C5" w:rsidP="00783A83">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財團法人環境與發展基金會</w:t>
      </w:r>
      <w:r w:rsidR="00F41DC5" w:rsidRPr="00E710F2">
        <w:rPr>
          <w:rFonts w:ascii="Times New Roman" w:eastAsia="標楷體" w:hAnsi="Times New Roman"/>
          <w:sz w:val="28"/>
          <w:szCs w:val="28"/>
        </w:rPr>
        <w:t>為執行經濟部水利署「</w:t>
      </w:r>
      <w:r w:rsidR="001E3B2D">
        <w:rPr>
          <w:rFonts w:ascii="Times New Roman" w:eastAsia="標楷體" w:hAnsi="Times New Roman" w:hint="eastAsia"/>
          <w:color w:val="FF0000"/>
          <w:sz w:val="28"/>
          <w:szCs w:val="28"/>
        </w:rPr>
        <w:t>產業</w:t>
      </w:r>
      <w:r w:rsidR="00676253" w:rsidRPr="00630891">
        <w:rPr>
          <w:rFonts w:ascii="Times New Roman" w:eastAsia="標楷體" w:hAnsi="Times New Roman"/>
          <w:color w:val="FF0000"/>
          <w:sz w:val="28"/>
          <w:szCs w:val="28"/>
        </w:rPr>
        <w:t>效率用水</w:t>
      </w:r>
      <w:r w:rsidR="001E3B2D">
        <w:rPr>
          <w:rFonts w:ascii="Times New Roman" w:eastAsia="標楷體" w:hAnsi="Times New Roman" w:hint="eastAsia"/>
          <w:color w:val="FF0000"/>
          <w:sz w:val="28"/>
          <w:szCs w:val="28"/>
        </w:rPr>
        <w:t>提升</w:t>
      </w:r>
      <w:r w:rsidR="00F41DC5" w:rsidRPr="00630891">
        <w:rPr>
          <w:rFonts w:ascii="Times New Roman" w:eastAsia="標楷體" w:hAnsi="Times New Roman"/>
          <w:color w:val="FF0000"/>
          <w:sz w:val="28"/>
          <w:szCs w:val="28"/>
        </w:rPr>
        <w:t>輔導計畫</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以下簡稱本計畫</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，提供大用水戶節水技術諮詢與輔導相關服務，而獲取您任職單位、姓名、職稱、連絡方式</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包括但不限於電話號碼、</w:t>
      </w:r>
      <w:r w:rsidR="00F41DC5" w:rsidRPr="00E710F2">
        <w:rPr>
          <w:rFonts w:ascii="Times New Roman" w:eastAsia="標楷體" w:hAnsi="Times New Roman"/>
          <w:sz w:val="28"/>
          <w:szCs w:val="28"/>
        </w:rPr>
        <w:t xml:space="preserve">E-mail </w:t>
      </w:r>
      <w:r w:rsidR="00F41DC5" w:rsidRPr="00E710F2">
        <w:rPr>
          <w:rFonts w:ascii="Times New Roman" w:eastAsia="標楷體" w:hAnsi="Times New Roman"/>
          <w:sz w:val="28"/>
          <w:szCs w:val="28"/>
        </w:rPr>
        <w:t>或通訊地址</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或其他得以直接或間接識別您個人之資料等資訊。</w:t>
      </w:r>
    </w:p>
    <w:p w14:paraId="572A22DB" w14:textId="77777777" w:rsidR="00131095" w:rsidRPr="00E710F2" w:rsidRDefault="00F41DC5" w:rsidP="00903C90">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本計畫將遵循個人資料保護法及相關法令之規定，並依經濟部水利署隱私權保護政策，於業務之必要範圍內蒐集、處理及利用您的個人資料。</w:t>
      </w:r>
    </w:p>
    <w:p w14:paraId="3C310900" w14:textId="77777777" w:rsidR="00131095" w:rsidRPr="00E710F2" w:rsidRDefault="00F41DC5" w:rsidP="00C06A9F">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本計畫將於蒐集目的之存續期間合理利用您的個人資料。</w:t>
      </w:r>
    </w:p>
    <w:p w14:paraId="0158CFC5" w14:textId="77777777" w:rsidR="00131095" w:rsidRPr="00E710F2" w:rsidRDefault="00F41DC5" w:rsidP="00635790">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除蒐集之目的涉及國際業務或活動外，本計畫僅於中華民國領域內利用您的個人資料。</w:t>
      </w:r>
    </w:p>
    <w:p w14:paraId="5D6B9E07" w14:textId="77777777" w:rsidR="00131095" w:rsidRPr="00E710F2" w:rsidRDefault="00F41DC5" w:rsidP="00A67990">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本計畫將於原蒐集之特定目的以及經濟部水利署行政作業之目的範圍內，合理利用您的個人資料。</w:t>
      </w:r>
    </w:p>
    <w:p w14:paraId="44D2AD70" w14:textId="32CC6B19" w:rsidR="00F41DC5" w:rsidRPr="00E710F2" w:rsidRDefault="00F41DC5" w:rsidP="00A67990">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您可依個人資料保護法第</w:t>
      </w:r>
      <w:r w:rsidRPr="00E710F2">
        <w:rPr>
          <w:rFonts w:ascii="Times New Roman" w:eastAsia="標楷體" w:hAnsi="Times New Roman"/>
          <w:sz w:val="28"/>
          <w:szCs w:val="28"/>
        </w:rPr>
        <w:t>3</w:t>
      </w:r>
      <w:r w:rsidRPr="00E710F2">
        <w:rPr>
          <w:rFonts w:ascii="Times New Roman" w:eastAsia="標楷體" w:hAnsi="Times New Roman"/>
          <w:sz w:val="28"/>
          <w:szCs w:val="28"/>
        </w:rPr>
        <w:t>條規定，就您的個人資料向本計畫行使下列權利：</w:t>
      </w:r>
    </w:p>
    <w:p w14:paraId="61548471"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一</w:t>
      </w:r>
      <w:r w:rsidRPr="00E710F2">
        <w:rPr>
          <w:rFonts w:eastAsia="標楷體"/>
          <w:sz w:val="28"/>
          <w:szCs w:val="28"/>
        </w:rPr>
        <w:t>)</w:t>
      </w:r>
      <w:r w:rsidRPr="00E710F2">
        <w:rPr>
          <w:rFonts w:eastAsia="標楷體"/>
          <w:sz w:val="28"/>
          <w:szCs w:val="28"/>
        </w:rPr>
        <w:t>查詢或請求閱覽。</w:t>
      </w:r>
    </w:p>
    <w:p w14:paraId="0269CC54"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二</w:t>
      </w:r>
      <w:r w:rsidRPr="00E710F2">
        <w:rPr>
          <w:rFonts w:eastAsia="標楷體"/>
          <w:sz w:val="28"/>
          <w:szCs w:val="28"/>
        </w:rPr>
        <w:t>)</w:t>
      </w:r>
      <w:r w:rsidRPr="00E710F2">
        <w:rPr>
          <w:rFonts w:eastAsia="標楷體"/>
          <w:sz w:val="28"/>
          <w:szCs w:val="28"/>
        </w:rPr>
        <w:t>請求製給複製本。</w:t>
      </w:r>
    </w:p>
    <w:p w14:paraId="2FD06DDC"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三</w:t>
      </w:r>
      <w:r w:rsidRPr="00E710F2">
        <w:rPr>
          <w:rFonts w:eastAsia="標楷體"/>
          <w:sz w:val="28"/>
          <w:szCs w:val="28"/>
        </w:rPr>
        <w:t>)</w:t>
      </w:r>
      <w:r w:rsidRPr="00E710F2">
        <w:rPr>
          <w:rFonts w:eastAsia="標楷體"/>
          <w:sz w:val="28"/>
          <w:szCs w:val="28"/>
        </w:rPr>
        <w:t>請求補充或更正。</w:t>
      </w:r>
    </w:p>
    <w:p w14:paraId="6A13655E"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四</w:t>
      </w:r>
      <w:r w:rsidRPr="00E710F2">
        <w:rPr>
          <w:rFonts w:eastAsia="標楷體"/>
          <w:sz w:val="28"/>
          <w:szCs w:val="28"/>
        </w:rPr>
        <w:t>)</w:t>
      </w:r>
      <w:r w:rsidRPr="00E710F2">
        <w:rPr>
          <w:rFonts w:eastAsia="標楷體"/>
          <w:sz w:val="28"/>
          <w:szCs w:val="28"/>
        </w:rPr>
        <w:t>請求停止蒐集、處理及利用。</w:t>
      </w:r>
    </w:p>
    <w:p w14:paraId="0524ACD4"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五</w:t>
      </w:r>
      <w:r w:rsidRPr="00E710F2">
        <w:rPr>
          <w:rFonts w:eastAsia="標楷體"/>
          <w:sz w:val="28"/>
          <w:szCs w:val="28"/>
        </w:rPr>
        <w:t>)</w:t>
      </w:r>
      <w:r w:rsidRPr="00E710F2">
        <w:rPr>
          <w:rFonts w:eastAsia="標楷體"/>
          <w:sz w:val="28"/>
          <w:szCs w:val="28"/>
        </w:rPr>
        <w:t>請求刪除。</w:t>
      </w:r>
    </w:p>
    <w:p w14:paraId="6B070725" w14:textId="2EB7ED9C" w:rsidR="00F41DC5" w:rsidRPr="00E710F2" w:rsidRDefault="00F41DC5" w:rsidP="00F4184E">
      <w:pPr>
        <w:autoSpaceDE w:val="0"/>
        <w:autoSpaceDN w:val="0"/>
        <w:spacing w:line="400" w:lineRule="exact"/>
        <w:ind w:leftChars="200" w:left="480" w:firstLineChars="200" w:firstLine="560"/>
        <w:jc w:val="both"/>
        <w:rPr>
          <w:rFonts w:eastAsia="標楷體"/>
          <w:sz w:val="28"/>
          <w:szCs w:val="28"/>
        </w:rPr>
      </w:pPr>
      <w:r w:rsidRPr="00E710F2">
        <w:rPr>
          <w:rFonts w:eastAsia="標楷體"/>
          <w:sz w:val="28"/>
          <w:szCs w:val="28"/>
        </w:rPr>
        <w:t>您因行使上述權利而導致對您的權益產生減損時，本計畫不負相關賠償責任。另依個人資料保護法第</w:t>
      </w:r>
      <w:r w:rsidRPr="00E710F2">
        <w:rPr>
          <w:rFonts w:eastAsia="標楷體"/>
          <w:sz w:val="28"/>
          <w:szCs w:val="28"/>
        </w:rPr>
        <w:t>14</w:t>
      </w:r>
      <w:r w:rsidRPr="00E710F2">
        <w:rPr>
          <w:rFonts w:eastAsia="標楷體"/>
          <w:sz w:val="28"/>
          <w:szCs w:val="28"/>
        </w:rPr>
        <w:t>條規定，本計畫得酌收行政作業費用。</w:t>
      </w:r>
    </w:p>
    <w:p w14:paraId="5CC09348" w14:textId="77777777" w:rsidR="00131095" w:rsidRPr="00E710F2" w:rsidRDefault="00F41DC5" w:rsidP="00244206">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您得自由選擇是否提供個人資料或行使前項權利，若您未提供正確之個人資料，本計畫可能將無法為您提供特定目的之業務服務。</w:t>
      </w:r>
    </w:p>
    <w:p w14:paraId="27D849B2" w14:textId="77777777" w:rsidR="00131095" w:rsidRPr="00E710F2" w:rsidRDefault="00F41DC5" w:rsidP="00161A43">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本計畫因業務需要而委託其他機關處理您的個人資料時，本計畫將善盡監督之責。</w:t>
      </w:r>
    </w:p>
    <w:p w14:paraId="52D77418" w14:textId="77777777" w:rsidR="00131095" w:rsidRPr="00E710F2" w:rsidRDefault="00F41DC5" w:rsidP="000D7BB8">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在您依個人資料保護法第</w:t>
      </w:r>
      <w:r w:rsidRPr="00E710F2">
        <w:rPr>
          <w:rFonts w:ascii="Times New Roman" w:eastAsia="標楷體" w:hAnsi="Times New Roman"/>
          <w:sz w:val="28"/>
          <w:szCs w:val="28"/>
        </w:rPr>
        <w:t>3</w:t>
      </w:r>
      <w:r w:rsidRPr="00E710F2">
        <w:rPr>
          <w:rFonts w:ascii="Times New Roman" w:eastAsia="標楷體" w:hAnsi="Times New Roman"/>
          <w:sz w:val="28"/>
          <w:szCs w:val="28"/>
        </w:rPr>
        <w:t>條之規定，請求停止個人資料蒐集、處理或利用或請求刪除前，本計畫得依循個人資料保護法及相關法令之規定，於個人資料提供之範圍與目的內使用該等個人資料。</w:t>
      </w:r>
    </w:p>
    <w:p w14:paraId="4CD88056" w14:textId="0ACFA6DD" w:rsidR="00F41DC5" w:rsidRPr="00E710F2" w:rsidRDefault="00F41DC5" w:rsidP="000D7BB8">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您瞭解此一申請表符合個人資料保護法及相關法規之要求，且同意本計畫留存此申請表，供日後取出查驗。</w:t>
      </w:r>
    </w:p>
    <w:p w14:paraId="28C039A3" w14:textId="77777777" w:rsidR="00F41DC5" w:rsidRPr="00E710F2" w:rsidRDefault="00F41DC5" w:rsidP="00F41DC5">
      <w:pPr>
        <w:snapToGrid w:val="0"/>
        <w:ind w:leftChars="50" w:left="120"/>
        <w:jc w:val="center"/>
        <w:rPr>
          <w:rFonts w:eastAsia="標楷體"/>
          <w:sz w:val="32"/>
          <w:szCs w:val="32"/>
        </w:rPr>
      </w:pPr>
    </w:p>
    <w:p w14:paraId="716FE63F" w14:textId="77777777" w:rsidR="00F41DC5" w:rsidRPr="00E710F2" w:rsidRDefault="00F41DC5" w:rsidP="00F41DC5">
      <w:pPr>
        <w:snapToGrid w:val="0"/>
        <w:ind w:leftChars="50" w:left="120"/>
        <w:jc w:val="center"/>
        <w:rPr>
          <w:rFonts w:eastAsia="標楷體"/>
          <w:b/>
          <w:bCs/>
          <w:snapToGrid w:val="0"/>
          <w:sz w:val="40"/>
          <w:szCs w:val="40"/>
        </w:rPr>
      </w:pPr>
      <w:r w:rsidRPr="00E710F2">
        <w:rPr>
          <w:rFonts w:eastAsia="標楷體"/>
          <w:sz w:val="32"/>
          <w:szCs w:val="32"/>
        </w:rPr>
        <w:t>(</w:t>
      </w:r>
      <w:r w:rsidRPr="00E710F2">
        <w:rPr>
          <w:rFonts w:eastAsia="標楷體"/>
          <w:b/>
          <w:sz w:val="32"/>
          <w:szCs w:val="32"/>
        </w:rPr>
        <w:t>詳細閱讀後，請續填下頁輔導申請表資料</w:t>
      </w:r>
      <w:r w:rsidRPr="00E710F2">
        <w:rPr>
          <w:rFonts w:eastAsia="標楷體"/>
          <w:sz w:val="32"/>
          <w:szCs w:val="32"/>
        </w:rPr>
        <w:t>)</w:t>
      </w:r>
    </w:p>
    <w:p w14:paraId="6CE0FC64" w14:textId="77777777" w:rsidR="00F41DC5" w:rsidRPr="00E710F2" w:rsidRDefault="00F41DC5" w:rsidP="00F41DC5">
      <w:pPr>
        <w:snapToGrid w:val="0"/>
        <w:rPr>
          <w:rFonts w:eastAsia="標楷體"/>
          <w:sz w:val="20"/>
          <w:szCs w:val="22"/>
        </w:rPr>
      </w:pPr>
    </w:p>
    <w:p w14:paraId="0E3F6BC3" w14:textId="77777777" w:rsidR="00F41DC5" w:rsidRPr="00E710F2" w:rsidRDefault="00F41DC5" w:rsidP="00F41DC5">
      <w:pPr>
        <w:snapToGrid w:val="0"/>
        <w:rPr>
          <w:rFonts w:eastAsia="標楷體"/>
          <w:sz w:val="20"/>
          <w:szCs w:val="22"/>
        </w:rPr>
      </w:pPr>
    </w:p>
    <w:p w14:paraId="3215CCD1" w14:textId="77777777" w:rsidR="00F41DC5" w:rsidRPr="00E710F2" w:rsidRDefault="00F41DC5" w:rsidP="00F41DC5">
      <w:pPr>
        <w:snapToGrid w:val="0"/>
        <w:rPr>
          <w:rFonts w:eastAsia="標楷體"/>
          <w:sz w:val="20"/>
          <w:szCs w:val="22"/>
        </w:rPr>
      </w:pPr>
    </w:p>
    <w:p w14:paraId="3A07965B" w14:textId="77777777" w:rsidR="000A5BCC" w:rsidRPr="00E710F2" w:rsidRDefault="000A5BCC" w:rsidP="00F41DC5">
      <w:pPr>
        <w:snapToGrid w:val="0"/>
        <w:rPr>
          <w:rFonts w:eastAsia="標楷體"/>
          <w:sz w:val="20"/>
          <w:szCs w:val="22"/>
        </w:rPr>
        <w:sectPr w:rsidR="000A5BCC" w:rsidRPr="00E710F2" w:rsidSect="004E134E">
          <w:headerReference w:type="default" r:id="rId14"/>
          <w:footerReference w:type="even" r:id="rId15"/>
          <w:footerReference w:type="default" r:id="rId1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095F3184" w14:textId="73A5C871" w:rsidR="00F41DC5" w:rsidRPr="00E710F2" w:rsidRDefault="00F41DC5" w:rsidP="00F41DC5">
      <w:pPr>
        <w:snapToGrid w:val="0"/>
        <w:rPr>
          <w:rFonts w:eastAsia="標楷體"/>
          <w:sz w:val="20"/>
          <w:szCs w:val="22"/>
        </w:rPr>
      </w:pPr>
    </w:p>
    <w:p w14:paraId="0FDC9632" w14:textId="3C875B16" w:rsidR="00F41DC5" w:rsidRPr="00E710F2" w:rsidRDefault="00F41DC5" w:rsidP="00F41DC5">
      <w:pPr>
        <w:tabs>
          <w:tab w:val="left" w:pos="3261"/>
        </w:tabs>
        <w:spacing w:line="360" w:lineRule="exact"/>
        <w:jc w:val="center"/>
        <w:rPr>
          <w:rFonts w:eastAsia="標楷體"/>
          <w:b/>
          <w:sz w:val="32"/>
          <w:szCs w:val="32"/>
        </w:rPr>
      </w:pPr>
      <w:r w:rsidRPr="00E710F2">
        <w:rPr>
          <w:rFonts w:eastAsia="標楷體"/>
          <w:b/>
          <w:sz w:val="32"/>
          <w:szCs w:val="32"/>
        </w:rPr>
        <w:t>「</w:t>
      </w:r>
      <w:r w:rsidR="00542965">
        <w:rPr>
          <w:rFonts w:eastAsia="標楷體" w:hint="eastAsia"/>
          <w:b/>
          <w:sz w:val="32"/>
          <w:szCs w:val="32"/>
        </w:rPr>
        <w:t>產業</w:t>
      </w:r>
      <w:r w:rsidR="00313C3E" w:rsidRPr="00E710F2">
        <w:rPr>
          <w:rFonts w:eastAsia="標楷體"/>
          <w:b/>
          <w:sz w:val="32"/>
          <w:szCs w:val="32"/>
        </w:rPr>
        <w:t>效率</w:t>
      </w:r>
      <w:r w:rsidRPr="00E710F2">
        <w:rPr>
          <w:rFonts w:eastAsia="標楷體"/>
          <w:b/>
          <w:sz w:val="32"/>
          <w:szCs w:val="32"/>
        </w:rPr>
        <w:t>用水</w:t>
      </w:r>
      <w:r w:rsidR="00542965">
        <w:rPr>
          <w:rFonts w:eastAsia="標楷體" w:hint="eastAsia"/>
          <w:b/>
          <w:sz w:val="32"/>
          <w:szCs w:val="32"/>
        </w:rPr>
        <w:t>提升</w:t>
      </w:r>
      <w:r w:rsidRPr="00E710F2">
        <w:rPr>
          <w:rFonts w:eastAsia="標楷體"/>
          <w:b/>
          <w:sz w:val="32"/>
          <w:szCs w:val="32"/>
        </w:rPr>
        <w:t>輔導</w:t>
      </w:r>
      <w:r w:rsidR="00313C3E" w:rsidRPr="00E710F2">
        <w:rPr>
          <w:rFonts w:eastAsia="標楷體"/>
          <w:b/>
          <w:sz w:val="32"/>
          <w:szCs w:val="32"/>
        </w:rPr>
        <w:t>計畫</w:t>
      </w:r>
      <w:r w:rsidRPr="00E710F2">
        <w:rPr>
          <w:rFonts w:eastAsia="標楷體"/>
          <w:b/>
          <w:sz w:val="32"/>
          <w:szCs w:val="32"/>
        </w:rPr>
        <w:t>」</w:t>
      </w:r>
      <w:r w:rsidR="00261B5F" w:rsidRPr="00E710F2">
        <w:rPr>
          <w:rFonts w:eastAsia="標楷體"/>
          <w:b/>
          <w:sz w:val="32"/>
          <w:szCs w:val="32"/>
        </w:rPr>
        <w:t>產業節水輔導</w:t>
      </w:r>
      <w:r w:rsidRPr="00E710F2">
        <w:rPr>
          <w:rFonts w:eastAsia="標楷體"/>
          <w:b/>
          <w:sz w:val="32"/>
          <w:szCs w:val="32"/>
        </w:rPr>
        <w:t>申請表</w:t>
      </w:r>
    </w:p>
    <w:tbl>
      <w:tblPr>
        <w:tblW w:w="98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 w:type="dxa"/>
          <w:right w:w="6" w:type="dxa"/>
        </w:tblCellMar>
        <w:tblLook w:val="0000" w:firstRow="0" w:lastRow="0" w:firstColumn="0" w:lastColumn="0" w:noHBand="0" w:noVBand="0"/>
      </w:tblPr>
      <w:tblGrid>
        <w:gridCol w:w="2000"/>
        <w:gridCol w:w="1104"/>
        <w:gridCol w:w="709"/>
        <w:gridCol w:w="708"/>
        <w:gridCol w:w="143"/>
        <w:gridCol w:w="24"/>
        <w:gridCol w:w="967"/>
        <w:gridCol w:w="809"/>
        <w:gridCol w:w="12"/>
        <w:gridCol w:w="1022"/>
        <w:gridCol w:w="2309"/>
      </w:tblGrid>
      <w:tr w:rsidR="00767CF8" w:rsidRPr="00E710F2" w14:paraId="370B8046" w14:textId="77777777" w:rsidTr="001B2E4C">
        <w:trPr>
          <w:cantSplit/>
          <w:trHeight w:val="312"/>
        </w:trPr>
        <w:tc>
          <w:tcPr>
            <w:tcW w:w="2000" w:type="dxa"/>
            <w:tcMar>
              <w:left w:w="0" w:type="dxa"/>
              <w:right w:w="0" w:type="dxa"/>
            </w:tcMar>
            <w:vAlign w:val="center"/>
          </w:tcPr>
          <w:p w14:paraId="7F765486" w14:textId="77777777" w:rsidR="00F41DC5" w:rsidRPr="00E710F2" w:rsidRDefault="00F41DC5" w:rsidP="001B2E4C">
            <w:pPr>
              <w:tabs>
                <w:tab w:val="left" w:pos="3261"/>
              </w:tabs>
              <w:spacing w:line="240" w:lineRule="atLeast"/>
              <w:ind w:left="28" w:right="28"/>
              <w:jc w:val="center"/>
              <w:rPr>
                <w:rFonts w:eastAsia="標楷體"/>
              </w:rPr>
            </w:pPr>
            <w:r w:rsidRPr="00E710F2">
              <w:rPr>
                <w:rFonts w:eastAsia="標楷體"/>
              </w:rPr>
              <w:t>行業別</w:t>
            </w:r>
            <w:r w:rsidRPr="00E710F2">
              <w:rPr>
                <w:rFonts w:eastAsia="標楷體"/>
              </w:rPr>
              <w:t>(</w:t>
            </w:r>
            <w:r w:rsidRPr="00E710F2">
              <w:rPr>
                <w:rFonts w:eastAsia="標楷體"/>
              </w:rPr>
              <w:t>四位碼</w:t>
            </w:r>
            <w:r w:rsidRPr="00E710F2">
              <w:rPr>
                <w:rFonts w:eastAsia="標楷體"/>
              </w:rPr>
              <w:t>)</w:t>
            </w:r>
            <w:r w:rsidRPr="00E710F2">
              <w:rPr>
                <w:rFonts w:eastAsia="標楷體"/>
                <w:b/>
                <w:vertAlign w:val="superscript"/>
              </w:rPr>
              <w:t>【</w:t>
            </w:r>
            <w:r w:rsidRPr="00E710F2">
              <w:rPr>
                <w:rFonts w:eastAsia="標楷體"/>
                <w:b/>
                <w:vertAlign w:val="superscript"/>
              </w:rPr>
              <w:t>1</w:t>
            </w:r>
            <w:r w:rsidRPr="00E710F2">
              <w:rPr>
                <w:rFonts w:eastAsia="標楷體"/>
                <w:b/>
                <w:vertAlign w:val="superscript"/>
              </w:rPr>
              <w:t>】</w:t>
            </w:r>
          </w:p>
        </w:tc>
        <w:tc>
          <w:tcPr>
            <w:tcW w:w="2688" w:type="dxa"/>
            <w:gridSpan w:val="5"/>
            <w:tcBorders>
              <w:right w:val="single" w:sz="4" w:space="0" w:color="auto"/>
            </w:tcBorders>
            <w:shd w:val="clear" w:color="auto" w:fill="auto"/>
            <w:vAlign w:val="center"/>
          </w:tcPr>
          <w:p w14:paraId="79959BF3" w14:textId="77777777" w:rsidR="00F41DC5" w:rsidRPr="00E710F2" w:rsidRDefault="00F41DC5" w:rsidP="001B2E4C">
            <w:pPr>
              <w:tabs>
                <w:tab w:val="left" w:pos="3261"/>
              </w:tabs>
              <w:spacing w:before="40" w:line="240" w:lineRule="atLeast"/>
              <w:jc w:val="center"/>
              <w:rPr>
                <w:rFonts w:eastAsia="標楷體"/>
                <w:bCs/>
              </w:rPr>
            </w:pPr>
          </w:p>
        </w:tc>
        <w:tc>
          <w:tcPr>
            <w:tcW w:w="1788" w:type="dxa"/>
            <w:gridSpan w:val="3"/>
            <w:tcBorders>
              <w:left w:val="single" w:sz="4" w:space="0" w:color="auto"/>
              <w:right w:val="single" w:sz="4" w:space="0" w:color="auto"/>
            </w:tcBorders>
            <w:shd w:val="clear" w:color="auto" w:fill="auto"/>
            <w:vAlign w:val="center"/>
          </w:tcPr>
          <w:p w14:paraId="7B8CC278"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統一編號</w:t>
            </w:r>
          </w:p>
        </w:tc>
        <w:tc>
          <w:tcPr>
            <w:tcW w:w="3331" w:type="dxa"/>
            <w:gridSpan w:val="2"/>
            <w:tcBorders>
              <w:left w:val="single" w:sz="4" w:space="0" w:color="auto"/>
            </w:tcBorders>
            <w:shd w:val="clear" w:color="auto" w:fill="auto"/>
            <w:vAlign w:val="center"/>
          </w:tcPr>
          <w:p w14:paraId="620D65E9" w14:textId="77777777" w:rsidR="00F41DC5" w:rsidRPr="00E710F2" w:rsidRDefault="00F41DC5" w:rsidP="001B2E4C">
            <w:pPr>
              <w:tabs>
                <w:tab w:val="left" w:pos="3261"/>
              </w:tabs>
              <w:spacing w:before="40" w:line="240" w:lineRule="atLeast"/>
              <w:rPr>
                <w:rFonts w:eastAsia="標楷體"/>
              </w:rPr>
            </w:pPr>
          </w:p>
        </w:tc>
      </w:tr>
      <w:tr w:rsidR="00767CF8" w:rsidRPr="00E710F2" w14:paraId="5D508438" w14:textId="77777777" w:rsidTr="00EB49D0">
        <w:trPr>
          <w:cantSplit/>
          <w:trHeight w:val="550"/>
        </w:trPr>
        <w:tc>
          <w:tcPr>
            <w:tcW w:w="2000" w:type="dxa"/>
            <w:tcMar>
              <w:left w:w="0" w:type="dxa"/>
              <w:right w:w="0" w:type="dxa"/>
            </w:tcMar>
            <w:vAlign w:val="center"/>
          </w:tcPr>
          <w:p w14:paraId="4F44D518"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單位名稱</w:t>
            </w:r>
          </w:p>
        </w:tc>
        <w:tc>
          <w:tcPr>
            <w:tcW w:w="7807" w:type="dxa"/>
            <w:gridSpan w:val="10"/>
            <w:shd w:val="clear" w:color="auto" w:fill="auto"/>
            <w:vAlign w:val="center"/>
          </w:tcPr>
          <w:p w14:paraId="1EAFE77E" w14:textId="77777777" w:rsidR="00F41DC5" w:rsidRPr="00E710F2" w:rsidRDefault="00F41DC5" w:rsidP="001B2E4C">
            <w:pPr>
              <w:tabs>
                <w:tab w:val="left" w:pos="3261"/>
              </w:tabs>
              <w:spacing w:before="40" w:line="240" w:lineRule="atLeast"/>
              <w:rPr>
                <w:rFonts w:eastAsia="標楷體"/>
              </w:rPr>
            </w:pPr>
          </w:p>
        </w:tc>
      </w:tr>
      <w:tr w:rsidR="00767CF8" w:rsidRPr="00E710F2" w14:paraId="707E57BE" w14:textId="77777777" w:rsidTr="001B2E4C">
        <w:trPr>
          <w:cantSplit/>
          <w:trHeight w:val="551"/>
        </w:trPr>
        <w:tc>
          <w:tcPr>
            <w:tcW w:w="2000" w:type="dxa"/>
            <w:tcMar>
              <w:left w:w="0" w:type="dxa"/>
              <w:right w:w="0" w:type="dxa"/>
            </w:tcMar>
            <w:vAlign w:val="center"/>
          </w:tcPr>
          <w:p w14:paraId="74ED4211"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地址</w:t>
            </w:r>
          </w:p>
        </w:tc>
        <w:tc>
          <w:tcPr>
            <w:tcW w:w="7807" w:type="dxa"/>
            <w:gridSpan w:val="10"/>
            <w:shd w:val="clear" w:color="auto" w:fill="auto"/>
            <w:vAlign w:val="center"/>
          </w:tcPr>
          <w:p w14:paraId="4D0C6B54" w14:textId="77777777" w:rsidR="00F41DC5" w:rsidRPr="00E710F2" w:rsidRDefault="00F41DC5" w:rsidP="001B2E4C">
            <w:pPr>
              <w:tabs>
                <w:tab w:val="left" w:pos="3261"/>
              </w:tabs>
              <w:spacing w:before="40" w:line="240" w:lineRule="atLeast"/>
              <w:rPr>
                <w:rFonts w:eastAsia="標楷體"/>
              </w:rPr>
            </w:pPr>
          </w:p>
        </w:tc>
      </w:tr>
      <w:tr w:rsidR="00767CF8" w:rsidRPr="00E710F2" w14:paraId="02C2262F" w14:textId="77777777" w:rsidTr="001B2E4C">
        <w:trPr>
          <w:cantSplit/>
          <w:trHeight w:val="560"/>
        </w:trPr>
        <w:tc>
          <w:tcPr>
            <w:tcW w:w="2000" w:type="dxa"/>
            <w:tcMar>
              <w:left w:w="0" w:type="dxa"/>
              <w:right w:w="0" w:type="dxa"/>
            </w:tcMar>
            <w:vAlign w:val="center"/>
          </w:tcPr>
          <w:p w14:paraId="39F9193F"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spacing w:val="-18"/>
              </w:rPr>
              <w:t>申請人姓名</w:t>
            </w:r>
          </w:p>
        </w:tc>
        <w:tc>
          <w:tcPr>
            <w:tcW w:w="2664" w:type="dxa"/>
            <w:gridSpan w:val="4"/>
            <w:vAlign w:val="center"/>
          </w:tcPr>
          <w:p w14:paraId="244A5E3B" w14:textId="77777777" w:rsidR="00F41DC5" w:rsidRPr="00E710F2" w:rsidRDefault="00F41DC5" w:rsidP="001B2E4C">
            <w:pPr>
              <w:tabs>
                <w:tab w:val="left" w:pos="3261"/>
              </w:tabs>
              <w:spacing w:line="240" w:lineRule="atLeast"/>
              <w:rPr>
                <w:rFonts w:eastAsia="標楷體"/>
              </w:rPr>
            </w:pPr>
          </w:p>
        </w:tc>
        <w:tc>
          <w:tcPr>
            <w:tcW w:w="1800" w:type="dxa"/>
            <w:gridSpan w:val="3"/>
            <w:vAlign w:val="center"/>
          </w:tcPr>
          <w:p w14:paraId="540DB6D4"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申請日期</w:t>
            </w:r>
          </w:p>
        </w:tc>
        <w:tc>
          <w:tcPr>
            <w:tcW w:w="3343" w:type="dxa"/>
            <w:gridSpan w:val="3"/>
            <w:vAlign w:val="center"/>
          </w:tcPr>
          <w:p w14:paraId="2D2BC21A" w14:textId="77777777" w:rsidR="00F41DC5" w:rsidRPr="00E710F2" w:rsidRDefault="00F41DC5" w:rsidP="001B2E4C">
            <w:pPr>
              <w:tabs>
                <w:tab w:val="left" w:pos="3261"/>
              </w:tabs>
              <w:spacing w:line="240" w:lineRule="atLeast"/>
              <w:rPr>
                <w:rFonts w:eastAsia="標楷體"/>
              </w:rPr>
            </w:pPr>
          </w:p>
        </w:tc>
      </w:tr>
      <w:tr w:rsidR="00767CF8" w:rsidRPr="00E710F2" w14:paraId="14B55AC6" w14:textId="77777777" w:rsidTr="001B2E4C">
        <w:trPr>
          <w:cantSplit/>
          <w:trHeight w:val="560"/>
        </w:trPr>
        <w:tc>
          <w:tcPr>
            <w:tcW w:w="2000" w:type="dxa"/>
            <w:vAlign w:val="center"/>
          </w:tcPr>
          <w:p w14:paraId="6D3F782B" w14:textId="77777777" w:rsidR="00F41DC5" w:rsidRPr="00E710F2" w:rsidRDefault="00F41DC5" w:rsidP="001B2E4C">
            <w:pPr>
              <w:tabs>
                <w:tab w:val="left" w:pos="3261"/>
              </w:tabs>
              <w:spacing w:line="240" w:lineRule="atLeast"/>
              <w:ind w:left="28" w:right="28"/>
              <w:jc w:val="distribute"/>
              <w:rPr>
                <w:rFonts w:eastAsia="標楷體"/>
                <w:spacing w:val="-10"/>
              </w:rPr>
            </w:pPr>
            <w:r w:rsidRPr="00E710F2">
              <w:rPr>
                <w:rFonts w:eastAsia="標楷體"/>
                <w:spacing w:val="-10"/>
              </w:rPr>
              <w:t>部門</w:t>
            </w:r>
          </w:p>
        </w:tc>
        <w:tc>
          <w:tcPr>
            <w:tcW w:w="2664" w:type="dxa"/>
            <w:gridSpan w:val="4"/>
            <w:vAlign w:val="center"/>
          </w:tcPr>
          <w:p w14:paraId="36F1F213" w14:textId="77777777" w:rsidR="00F41DC5" w:rsidRPr="00E710F2" w:rsidRDefault="00F41DC5" w:rsidP="001B2E4C">
            <w:pPr>
              <w:tabs>
                <w:tab w:val="left" w:pos="3261"/>
              </w:tabs>
              <w:spacing w:line="240" w:lineRule="atLeast"/>
              <w:rPr>
                <w:rFonts w:eastAsia="標楷體"/>
              </w:rPr>
            </w:pPr>
          </w:p>
        </w:tc>
        <w:tc>
          <w:tcPr>
            <w:tcW w:w="1800" w:type="dxa"/>
            <w:gridSpan w:val="3"/>
            <w:vAlign w:val="center"/>
          </w:tcPr>
          <w:p w14:paraId="7AE09565"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spacing w:val="-10"/>
              </w:rPr>
              <w:t>職稱</w:t>
            </w:r>
          </w:p>
        </w:tc>
        <w:tc>
          <w:tcPr>
            <w:tcW w:w="3343" w:type="dxa"/>
            <w:gridSpan w:val="3"/>
            <w:vAlign w:val="center"/>
          </w:tcPr>
          <w:p w14:paraId="14D0435F" w14:textId="77777777" w:rsidR="00F41DC5" w:rsidRPr="00E710F2" w:rsidRDefault="00F41DC5" w:rsidP="001B2E4C">
            <w:pPr>
              <w:tabs>
                <w:tab w:val="left" w:pos="3261"/>
              </w:tabs>
              <w:spacing w:line="240" w:lineRule="atLeast"/>
              <w:rPr>
                <w:rFonts w:eastAsia="標楷體"/>
              </w:rPr>
            </w:pPr>
          </w:p>
        </w:tc>
      </w:tr>
      <w:tr w:rsidR="00767CF8" w:rsidRPr="00E710F2" w14:paraId="4FBB7887" w14:textId="77777777" w:rsidTr="001B2E4C">
        <w:trPr>
          <w:cantSplit/>
          <w:trHeight w:val="560"/>
        </w:trPr>
        <w:tc>
          <w:tcPr>
            <w:tcW w:w="2000" w:type="dxa"/>
            <w:vAlign w:val="center"/>
          </w:tcPr>
          <w:p w14:paraId="0C680772"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電話</w:t>
            </w:r>
            <w:r w:rsidRPr="00E710F2">
              <w:rPr>
                <w:rFonts w:eastAsia="標楷體"/>
              </w:rPr>
              <w:t>(</w:t>
            </w:r>
            <w:r w:rsidRPr="00E710F2">
              <w:rPr>
                <w:rFonts w:eastAsia="標楷體"/>
              </w:rPr>
              <w:t>含分機</w:t>
            </w:r>
            <w:r w:rsidRPr="00E710F2">
              <w:rPr>
                <w:rFonts w:eastAsia="標楷體"/>
              </w:rPr>
              <w:t>)</w:t>
            </w:r>
          </w:p>
        </w:tc>
        <w:tc>
          <w:tcPr>
            <w:tcW w:w="2664" w:type="dxa"/>
            <w:gridSpan w:val="4"/>
            <w:vAlign w:val="center"/>
          </w:tcPr>
          <w:p w14:paraId="0DF245A8" w14:textId="77777777" w:rsidR="00F41DC5" w:rsidRPr="00E710F2" w:rsidRDefault="00F41DC5" w:rsidP="001B2E4C">
            <w:pPr>
              <w:tabs>
                <w:tab w:val="left" w:pos="3261"/>
              </w:tabs>
              <w:spacing w:line="240" w:lineRule="atLeast"/>
              <w:rPr>
                <w:rFonts w:eastAsia="標楷體"/>
              </w:rPr>
            </w:pPr>
          </w:p>
        </w:tc>
        <w:tc>
          <w:tcPr>
            <w:tcW w:w="1800" w:type="dxa"/>
            <w:gridSpan w:val="3"/>
            <w:vAlign w:val="center"/>
          </w:tcPr>
          <w:p w14:paraId="2266FC13"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傳真</w:t>
            </w:r>
          </w:p>
        </w:tc>
        <w:tc>
          <w:tcPr>
            <w:tcW w:w="3343" w:type="dxa"/>
            <w:gridSpan w:val="3"/>
            <w:vAlign w:val="center"/>
          </w:tcPr>
          <w:p w14:paraId="63E127A9" w14:textId="77777777" w:rsidR="00F41DC5" w:rsidRPr="00E710F2" w:rsidRDefault="00F41DC5" w:rsidP="001B2E4C">
            <w:pPr>
              <w:tabs>
                <w:tab w:val="left" w:pos="3261"/>
              </w:tabs>
              <w:spacing w:line="240" w:lineRule="atLeast"/>
              <w:rPr>
                <w:rFonts w:eastAsia="標楷體"/>
              </w:rPr>
            </w:pPr>
          </w:p>
        </w:tc>
      </w:tr>
      <w:tr w:rsidR="00767CF8" w:rsidRPr="00E710F2" w14:paraId="58B3DC2A" w14:textId="77777777" w:rsidTr="001B2E4C">
        <w:trPr>
          <w:cantSplit/>
          <w:trHeight w:val="560"/>
        </w:trPr>
        <w:tc>
          <w:tcPr>
            <w:tcW w:w="2000" w:type="dxa"/>
            <w:vAlign w:val="center"/>
          </w:tcPr>
          <w:p w14:paraId="660BAFBA" w14:textId="77777777" w:rsidR="00F41DC5" w:rsidRPr="00E710F2" w:rsidRDefault="00F41DC5" w:rsidP="001B2E4C">
            <w:pPr>
              <w:spacing w:line="240" w:lineRule="exact"/>
              <w:ind w:left="28" w:right="28"/>
              <w:jc w:val="distribute"/>
              <w:rPr>
                <w:rFonts w:eastAsia="標楷體"/>
                <w:spacing w:val="-18"/>
              </w:rPr>
            </w:pPr>
            <w:r w:rsidRPr="00E710F2">
              <w:rPr>
                <w:rFonts w:eastAsia="標楷體"/>
                <w:spacing w:val="-18"/>
              </w:rPr>
              <w:t>電子郵件信箱</w:t>
            </w:r>
          </w:p>
        </w:tc>
        <w:tc>
          <w:tcPr>
            <w:tcW w:w="7807" w:type="dxa"/>
            <w:gridSpan w:val="10"/>
            <w:vAlign w:val="center"/>
          </w:tcPr>
          <w:p w14:paraId="696166DB" w14:textId="77777777" w:rsidR="00F41DC5" w:rsidRPr="00E710F2" w:rsidRDefault="00F41DC5" w:rsidP="001B2E4C">
            <w:pPr>
              <w:spacing w:line="240" w:lineRule="exact"/>
              <w:jc w:val="right"/>
              <w:rPr>
                <w:rFonts w:eastAsia="標楷體"/>
              </w:rPr>
            </w:pPr>
            <w:r w:rsidRPr="00E710F2">
              <w:rPr>
                <w:rFonts w:eastAsia="標楷體"/>
                <w:sz w:val="18"/>
                <w:szCs w:val="14"/>
              </w:rPr>
              <w:t>(</w:t>
            </w:r>
            <w:r w:rsidRPr="00E710F2">
              <w:rPr>
                <w:rFonts w:eastAsia="標楷體"/>
                <w:sz w:val="18"/>
                <w:szCs w:val="14"/>
              </w:rPr>
              <w:t>請填寫常用電子郵件信箱</w:t>
            </w:r>
            <w:r w:rsidRPr="00E710F2">
              <w:rPr>
                <w:rFonts w:eastAsia="標楷體"/>
                <w:sz w:val="18"/>
                <w:szCs w:val="14"/>
              </w:rPr>
              <w:t>)</w:t>
            </w:r>
          </w:p>
        </w:tc>
      </w:tr>
      <w:tr w:rsidR="00767CF8" w:rsidRPr="00E710F2" w14:paraId="2C4E4918" w14:textId="77777777" w:rsidTr="001B2E4C">
        <w:trPr>
          <w:cantSplit/>
          <w:trHeight w:val="560"/>
        </w:trPr>
        <w:tc>
          <w:tcPr>
            <w:tcW w:w="2000" w:type="dxa"/>
            <w:vAlign w:val="center"/>
          </w:tcPr>
          <w:p w14:paraId="071213B9" w14:textId="77777777" w:rsidR="00F41DC5" w:rsidRPr="00E710F2" w:rsidRDefault="00F41DC5" w:rsidP="001B2E4C">
            <w:pPr>
              <w:spacing w:line="280" w:lineRule="exact"/>
              <w:ind w:left="28" w:right="28"/>
              <w:jc w:val="distribute"/>
              <w:rPr>
                <w:rFonts w:eastAsia="標楷體"/>
              </w:rPr>
            </w:pPr>
            <w:r w:rsidRPr="00E710F2">
              <w:rPr>
                <w:rFonts w:eastAsia="標楷體"/>
              </w:rPr>
              <w:t>水源別</w:t>
            </w:r>
          </w:p>
        </w:tc>
        <w:tc>
          <w:tcPr>
            <w:tcW w:w="1104" w:type="dxa"/>
            <w:vAlign w:val="center"/>
          </w:tcPr>
          <w:p w14:paraId="5B8B593A" w14:textId="77777777" w:rsidR="00F41DC5" w:rsidRPr="00E710F2" w:rsidRDefault="00F41DC5" w:rsidP="001B2E4C">
            <w:pPr>
              <w:spacing w:line="280" w:lineRule="exact"/>
              <w:ind w:firstLineChars="46" w:firstLine="110"/>
              <w:jc w:val="center"/>
              <w:rPr>
                <w:rFonts w:eastAsia="標楷體"/>
              </w:rPr>
            </w:pPr>
            <w:r w:rsidRPr="00E710F2">
              <w:rPr>
                <w:rFonts w:eastAsia="標楷體"/>
              </w:rPr>
              <w:t>自來水</w:t>
            </w:r>
          </w:p>
        </w:tc>
        <w:tc>
          <w:tcPr>
            <w:tcW w:w="1417" w:type="dxa"/>
            <w:gridSpan w:val="2"/>
            <w:vAlign w:val="center"/>
          </w:tcPr>
          <w:p w14:paraId="0BEAE8AE" w14:textId="77777777" w:rsidR="00F41DC5" w:rsidRPr="00E710F2" w:rsidRDefault="00F41DC5" w:rsidP="001B2E4C">
            <w:pPr>
              <w:spacing w:line="280" w:lineRule="exact"/>
              <w:jc w:val="center"/>
              <w:rPr>
                <w:rFonts w:eastAsia="標楷體"/>
              </w:rPr>
            </w:pPr>
            <w:r w:rsidRPr="00E710F2">
              <w:rPr>
                <w:rFonts w:eastAsia="標楷體"/>
              </w:rPr>
              <w:t>地面水</w:t>
            </w:r>
            <w:r w:rsidRPr="00E710F2">
              <w:rPr>
                <w:rFonts w:eastAsia="標楷體"/>
              </w:rPr>
              <w:br/>
            </w:r>
            <w:r w:rsidRPr="00E710F2">
              <w:rPr>
                <w:rFonts w:eastAsia="標楷體"/>
                <w:spacing w:val="-12"/>
                <w:sz w:val="20"/>
              </w:rPr>
              <w:t>(</w:t>
            </w:r>
            <w:r w:rsidRPr="00E710F2">
              <w:rPr>
                <w:rFonts w:eastAsia="標楷體"/>
                <w:spacing w:val="-12"/>
                <w:sz w:val="20"/>
              </w:rPr>
              <w:t>如圳水、山泉水</w:t>
            </w:r>
            <w:r w:rsidRPr="00E710F2">
              <w:rPr>
                <w:rFonts w:eastAsia="標楷體"/>
                <w:spacing w:val="-12"/>
                <w:sz w:val="20"/>
              </w:rPr>
              <w:t>)</w:t>
            </w:r>
          </w:p>
        </w:tc>
        <w:tc>
          <w:tcPr>
            <w:tcW w:w="1134" w:type="dxa"/>
            <w:gridSpan w:val="3"/>
            <w:vAlign w:val="center"/>
          </w:tcPr>
          <w:p w14:paraId="4DED102F" w14:textId="77777777" w:rsidR="00F41DC5" w:rsidRPr="00E710F2" w:rsidRDefault="00F41DC5" w:rsidP="001B2E4C">
            <w:pPr>
              <w:spacing w:line="280" w:lineRule="exact"/>
              <w:jc w:val="center"/>
              <w:rPr>
                <w:rFonts w:eastAsia="標楷體"/>
              </w:rPr>
            </w:pPr>
            <w:r w:rsidRPr="00E710F2">
              <w:rPr>
                <w:rFonts w:eastAsia="標楷體"/>
              </w:rPr>
              <w:t>地下水</w:t>
            </w:r>
            <w:r w:rsidRPr="00E710F2">
              <w:rPr>
                <w:rFonts w:eastAsia="標楷體"/>
              </w:rPr>
              <w:br/>
            </w:r>
            <w:r w:rsidRPr="00E710F2">
              <w:rPr>
                <w:rFonts w:eastAsia="標楷體"/>
                <w:spacing w:val="-12"/>
                <w:sz w:val="20"/>
              </w:rPr>
              <w:t>(</w:t>
            </w:r>
            <w:r w:rsidRPr="00E710F2">
              <w:rPr>
                <w:rFonts w:eastAsia="標楷體"/>
                <w:spacing w:val="-12"/>
                <w:sz w:val="20"/>
              </w:rPr>
              <w:t>井水</w:t>
            </w:r>
            <w:r w:rsidRPr="00E710F2">
              <w:rPr>
                <w:rFonts w:eastAsia="標楷體"/>
                <w:spacing w:val="-12"/>
                <w:sz w:val="20"/>
              </w:rPr>
              <w:t>)</w:t>
            </w:r>
          </w:p>
        </w:tc>
        <w:tc>
          <w:tcPr>
            <w:tcW w:w="1843" w:type="dxa"/>
            <w:gridSpan w:val="3"/>
            <w:vAlign w:val="center"/>
          </w:tcPr>
          <w:p w14:paraId="1A92C507" w14:textId="77777777" w:rsidR="00F41DC5" w:rsidRPr="00E710F2" w:rsidRDefault="00F41DC5" w:rsidP="001B2E4C">
            <w:pPr>
              <w:spacing w:line="280" w:lineRule="exact"/>
              <w:jc w:val="center"/>
              <w:rPr>
                <w:rFonts w:eastAsia="標楷體"/>
              </w:rPr>
            </w:pPr>
            <w:r w:rsidRPr="00E710F2">
              <w:rPr>
                <w:rFonts w:eastAsia="標楷體"/>
              </w:rPr>
              <w:t>其它，如雨水、再生水</w:t>
            </w:r>
            <w:r w:rsidRPr="00E710F2">
              <w:rPr>
                <w:rFonts w:eastAsia="標楷體"/>
              </w:rPr>
              <w:t>(_______)</w:t>
            </w:r>
          </w:p>
        </w:tc>
        <w:tc>
          <w:tcPr>
            <w:tcW w:w="2309" w:type="dxa"/>
            <w:vAlign w:val="center"/>
          </w:tcPr>
          <w:p w14:paraId="0B9D4AE1" w14:textId="77777777" w:rsidR="00F41DC5" w:rsidRPr="00E710F2" w:rsidRDefault="00F41DC5" w:rsidP="001B2E4C">
            <w:pPr>
              <w:spacing w:line="280" w:lineRule="exact"/>
              <w:jc w:val="center"/>
              <w:rPr>
                <w:rFonts w:eastAsia="標楷體"/>
              </w:rPr>
            </w:pPr>
            <w:r w:rsidRPr="00E710F2">
              <w:rPr>
                <w:rFonts w:eastAsia="標楷體"/>
              </w:rPr>
              <w:t>合計</w:t>
            </w:r>
          </w:p>
        </w:tc>
      </w:tr>
      <w:tr w:rsidR="00767CF8" w:rsidRPr="00E710F2" w14:paraId="739EA559" w14:textId="77777777" w:rsidTr="00EB49D0">
        <w:trPr>
          <w:cantSplit/>
          <w:trHeight w:val="466"/>
        </w:trPr>
        <w:tc>
          <w:tcPr>
            <w:tcW w:w="2000" w:type="dxa"/>
            <w:vAlign w:val="center"/>
          </w:tcPr>
          <w:p w14:paraId="5256EFC4" w14:textId="77777777" w:rsidR="00F41DC5" w:rsidRPr="00E710F2" w:rsidRDefault="00F41DC5" w:rsidP="001B2E4C">
            <w:pPr>
              <w:spacing w:line="240" w:lineRule="atLeast"/>
              <w:ind w:left="28" w:right="28"/>
              <w:jc w:val="distribute"/>
              <w:rPr>
                <w:rFonts w:eastAsia="標楷體"/>
              </w:rPr>
            </w:pPr>
            <w:r w:rsidRPr="00E710F2">
              <w:rPr>
                <w:rFonts w:eastAsia="標楷體"/>
              </w:rPr>
              <w:t>取水量</w:t>
            </w:r>
            <w:r w:rsidRPr="00E710F2">
              <w:rPr>
                <w:rFonts w:eastAsia="標楷體"/>
              </w:rPr>
              <w:t>(</w:t>
            </w:r>
            <w:r w:rsidRPr="00E710F2">
              <w:rPr>
                <w:rFonts w:eastAsia="標楷體"/>
              </w:rPr>
              <w:t>噸</w:t>
            </w:r>
            <w:r w:rsidRPr="00E710F2">
              <w:rPr>
                <w:rFonts w:eastAsia="標楷體"/>
              </w:rPr>
              <w:t>/</w:t>
            </w:r>
            <w:r w:rsidRPr="00E710F2">
              <w:rPr>
                <w:rFonts w:eastAsia="標楷體"/>
              </w:rPr>
              <w:t>日</w:t>
            </w:r>
            <w:r w:rsidRPr="00E710F2">
              <w:rPr>
                <w:rFonts w:eastAsia="標楷體"/>
              </w:rPr>
              <w:t>)</w:t>
            </w:r>
          </w:p>
        </w:tc>
        <w:tc>
          <w:tcPr>
            <w:tcW w:w="1104" w:type="dxa"/>
            <w:vAlign w:val="center"/>
          </w:tcPr>
          <w:p w14:paraId="6C390812" w14:textId="77777777" w:rsidR="00F41DC5" w:rsidRPr="00E710F2" w:rsidRDefault="00F41DC5" w:rsidP="001B2E4C">
            <w:pPr>
              <w:spacing w:line="240" w:lineRule="atLeast"/>
              <w:ind w:firstLineChars="46" w:firstLine="92"/>
              <w:jc w:val="both"/>
              <w:rPr>
                <w:rFonts w:eastAsia="標楷體"/>
                <w:sz w:val="20"/>
              </w:rPr>
            </w:pPr>
          </w:p>
        </w:tc>
        <w:tc>
          <w:tcPr>
            <w:tcW w:w="1417" w:type="dxa"/>
            <w:gridSpan w:val="2"/>
            <w:vAlign w:val="center"/>
          </w:tcPr>
          <w:p w14:paraId="62F77A85" w14:textId="77777777" w:rsidR="00F41DC5" w:rsidRPr="00E710F2" w:rsidRDefault="00F41DC5" w:rsidP="001B2E4C">
            <w:pPr>
              <w:spacing w:line="240" w:lineRule="atLeast"/>
              <w:ind w:firstLineChars="46" w:firstLine="92"/>
              <w:jc w:val="both"/>
              <w:rPr>
                <w:rFonts w:eastAsia="標楷體"/>
                <w:sz w:val="20"/>
              </w:rPr>
            </w:pPr>
          </w:p>
        </w:tc>
        <w:tc>
          <w:tcPr>
            <w:tcW w:w="1134" w:type="dxa"/>
            <w:gridSpan w:val="3"/>
            <w:vAlign w:val="center"/>
          </w:tcPr>
          <w:p w14:paraId="4B243461" w14:textId="77777777" w:rsidR="00F41DC5" w:rsidRPr="00E710F2" w:rsidRDefault="00F41DC5" w:rsidP="001B2E4C">
            <w:pPr>
              <w:spacing w:line="240" w:lineRule="atLeast"/>
              <w:ind w:firstLineChars="46" w:firstLine="92"/>
              <w:jc w:val="both"/>
              <w:rPr>
                <w:rFonts w:eastAsia="標楷體"/>
                <w:sz w:val="20"/>
              </w:rPr>
            </w:pPr>
          </w:p>
        </w:tc>
        <w:tc>
          <w:tcPr>
            <w:tcW w:w="1843" w:type="dxa"/>
            <w:gridSpan w:val="3"/>
            <w:vAlign w:val="center"/>
          </w:tcPr>
          <w:p w14:paraId="46FA54F0" w14:textId="77777777" w:rsidR="00F41DC5" w:rsidRPr="00E710F2" w:rsidRDefault="00F41DC5" w:rsidP="001B2E4C">
            <w:pPr>
              <w:spacing w:line="240" w:lineRule="atLeast"/>
              <w:ind w:firstLineChars="46" w:firstLine="92"/>
              <w:jc w:val="both"/>
              <w:rPr>
                <w:rFonts w:eastAsia="標楷體"/>
                <w:sz w:val="20"/>
              </w:rPr>
            </w:pPr>
          </w:p>
        </w:tc>
        <w:tc>
          <w:tcPr>
            <w:tcW w:w="2309" w:type="dxa"/>
            <w:vAlign w:val="center"/>
          </w:tcPr>
          <w:p w14:paraId="0C996404" w14:textId="77777777" w:rsidR="00F41DC5" w:rsidRPr="00E710F2" w:rsidRDefault="00F41DC5" w:rsidP="001B2E4C">
            <w:pPr>
              <w:spacing w:line="240" w:lineRule="atLeast"/>
              <w:ind w:firstLineChars="46" w:firstLine="92"/>
              <w:jc w:val="both"/>
              <w:rPr>
                <w:rFonts w:eastAsia="標楷體"/>
                <w:sz w:val="20"/>
              </w:rPr>
            </w:pPr>
          </w:p>
        </w:tc>
      </w:tr>
      <w:tr w:rsidR="00767CF8" w:rsidRPr="00E710F2" w14:paraId="68077505" w14:textId="77777777" w:rsidTr="001B2E4C">
        <w:trPr>
          <w:cantSplit/>
          <w:trHeight w:val="560"/>
        </w:trPr>
        <w:tc>
          <w:tcPr>
            <w:tcW w:w="2000" w:type="dxa"/>
            <w:vAlign w:val="center"/>
          </w:tcPr>
          <w:p w14:paraId="283A3481" w14:textId="77777777" w:rsidR="00F41DC5" w:rsidRPr="00E710F2" w:rsidRDefault="00F41DC5" w:rsidP="001B2E4C">
            <w:pPr>
              <w:spacing w:line="240" w:lineRule="atLeast"/>
              <w:ind w:left="28" w:right="28"/>
              <w:jc w:val="distribute"/>
              <w:rPr>
                <w:rFonts w:eastAsia="標楷體"/>
              </w:rPr>
            </w:pPr>
            <w:r w:rsidRPr="00E710F2">
              <w:rPr>
                <w:rFonts w:eastAsia="標楷體"/>
              </w:rPr>
              <w:t>廢</w:t>
            </w:r>
            <w:r w:rsidRPr="00E710F2">
              <w:rPr>
                <w:rFonts w:eastAsia="標楷體"/>
              </w:rPr>
              <w:t>(</w:t>
            </w:r>
            <w:r w:rsidRPr="00E710F2">
              <w:rPr>
                <w:rFonts w:eastAsia="標楷體"/>
              </w:rPr>
              <w:t>污</w:t>
            </w:r>
            <w:r w:rsidRPr="00E710F2">
              <w:rPr>
                <w:rFonts w:eastAsia="標楷體"/>
              </w:rPr>
              <w:t>)</w:t>
            </w:r>
            <w:r w:rsidRPr="00E710F2">
              <w:rPr>
                <w:rFonts w:eastAsia="標楷體"/>
              </w:rPr>
              <w:t>水量</w:t>
            </w:r>
            <w:r w:rsidRPr="00E710F2">
              <w:rPr>
                <w:rFonts w:eastAsia="標楷體"/>
              </w:rPr>
              <w:t>(</w:t>
            </w:r>
            <w:r w:rsidRPr="00E710F2">
              <w:rPr>
                <w:rFonts w:eastAsia="標楷體"/>
              </w:rPr>
              <w:t>噸</w:t>
            </w:r>
            <w:r w:rsidRPr="00E710F2">
              <w:rPr>
                <w:rFonts w:eastAsia="標楷體"/>
              </w:rPr>
              <w:t>/</w:t>
            </w:r>
            <w:r w:rsidRPr="00E710F2">
              <w:rPr>
                <w:rFonts w:eastAsia="標楷體"/>
              </w:rPr>
              <w:t>日</w:t>
            </w:r>
            <w:r w:rsidRPr="00E710F2">
              <w:rPr>
                <w:rFonts w:eastAsia="標楷體"/>
              </w:rPr>
              <w:t>)</w:t>
            </w:r>
          </w:p>
        </w:tc>
        <w:tc>
          <w:tcPr>
            <w:tcW w:w="1104" w:type="dxa"/>
            <w:vAlign w:val="center"/>
          </w:tcPr>
          <w:p w14:paraId="5BFD055D" w14:textId="77777777" w:rsidR="00F41DC5" w:rsidRPr="00E710F2" w:rsidRDefault="00F41DC5" w:rsidP="001B2E4C">
            <w:pPr>
              <w:spacing w:line="240" w:lineRule="atLeast"/>
              <w:ind w:firstLineChars="46" w:firstLine="92"/>
              <w:jc w:val="both"/>
              <w:rPr>
                <w:rFonts w:eastAsia="標楷體"/>
                <w:sz w:val="20"/>
              </w:rPr>
            </w:pPr>
          </w:p>
        </w:tc>
        <w:tc>
          <w:tcPr>
            <w:tcW w:w="1417" w:type="dxa"/>
            <w:gridSpan w:val="2"/>
            <w:vAlign w:val="center"/>
          </w:tcPr>
          <w:p w14:paraId="14C3AC16" w14:textId="77777777" w:rsidR="00F41DC5" w:rsidRPr="00E710F2" w:rsidRDefault="00F41DC5" w:rsidP="001B2E4C">
            <w:pPr>
              <w:spacing w:line="240" w:lineRule="atLeast"/>
              <w:ind w:left="28" w:right="28"/>
              <w:jc w:val="distribute"/>
              <w:rPr>
                <w:rFonts w:eastAsia="標楷體"/>
              </w:rPr>
            </w:pPr>
            <w:r w:rsidRPr="00E710F2">
              <w:rPr>
                <w:rFonts w:eastAsia="標楷體"/>
              </w:rPr>
              <w:t>排放方式</w:t>
            </w:r>
          </w:p>
        </w:tc>
        <w:tc>
          <w:tcPr>
            <w:tcW w:w="5286" w:type="dxa"/>
            <w:gridSpan w:val="7"/>
            <w:vAlign w:val="center"/>
          </w:tcPr>
          <w:p w14:paraId="31AD7FAA" w14:textId="77777777" w:rsidR="00F41DC5" w:rsidRPr="00E710F2" w:rsidRDefault="00F41DC5" w:rsidP="001B2E4C">
            <w:pPr>
              <w:spacing w:line="240" w:lineRule="atLeast"/>
              <w:ind w:firstLineChars="46" w:firstLine="110"/>
              <w:jc w:val="both"/>
              <w:rPr>
                <w:rFonts w:eastAsia="標楷體"/>
                <w:sz w:val="20"/>
              </w:rPr>
            </w:pPr>
            <w:r w:rsidRPr="00E710F2">
              <w:rPr>
                <w:rFonts w:eastAsia="標楷體"/>
                <w:bCs/>
              </w:rPr>
              <w:sym w:font="Webdings" w:char="F063"/>
            </w:r>
            <w:r w:rsidRPr="00E710F2">
              <w:rPr>
                <w:rFonts w:eastAsia="標楷體"/>
              </w:rPr>
              <w:t>自行排放</w:t>
            </w:r>
            <w:r w:rsidRPr="00E710F2">
              <w:rPr>
                <w:rFonts w:eastAsia="標楷體"/>
                <w:bCs/>
              </w:rPr>
              <w:sym w:font="Webdings" w:char="F063"/>
            </w:r>
            <w:r w:rsidRPr="00E710F2">
              <w:rPr>
                <w:rFonts w:eastAsia="標楷體"/>
              </w:rPr>
              <w:t>統一納管至工業區污水處理廠</w:t>
            </w:r>
          </w:p>
        </w:tc>
      </w:tr>
      <w:tr w:rsidR="00767CF8" w:rsidRPr="00E710F2" w14:paraId="59D28055" w14:textId="77777777" w:rsidTr="001B2E4C">
        <w:trPr>
          <w:cantSplit/>
          <w:trHeight w:val="560"/>
        </w:trPr>
        <w:tc>
          <w:tcPr>
            <w:tcW w:w="2000" w:type="dxa"/>
            <w:vAlign w:val="center"/>
          </w:tcPr>
          <w:p w14:paraId="01213FF9" w14:textId="77777777" w:rsidR="00F41DC5" w:rsidRPr="00E710F2" w:rsidRDefault="00F41DC5" w:rsidP="001B2E4C">
            <w:pPr>
              <w:spacing w:line="240" w:lineRule="atLeast"/>
              <w:ind w:left="28" w:right="28"/>
              <w:jc w:val="distribute"/>
              <w:rPr>
                <w:rFonts w:eastAsia="標楷體"/>
                <w:spacing w:val="-18"/>
              </w:rPr>
            </w:pPr>
            <w:r w:rsidRPr="00E710F2">
              <w:rPr>
                <w:rFonts w:eastAsia="標楷體"/>
                <w:spacing w:val="-18"/>
              </w:rPr>
              <w:t>自來水表數量</w:t>
            </w:r>
          </w:p>
        </w:tc>
        <w:tc>
          <w:tcPr>
            <w:tcW w:w="7807" w:type="dxa"/>
            <w:gridSpan w:val="10"/>
            <w:vAlign w:val="center"/>
          </w:tcPr>
          <w:p w14:paraId="739FF04C" w14:textId="77777777" w:rsidR="00F41DC5" w:rsidRPr="00E710F2" w:rsidRDefault="00F41DC5" w:rsidP="001B2E4C">
            <w:pPr>
              <w:spacing w:line="240" w:lineRule="atLeast"/>
              <w:jc w:val="right"/>
              <w:rPr>
                <w:rFonts w:eastAsia="標楷體"/>
              </w:rPr>
            </w:pPr>
            <w:r w:rsidRPr="00E710F2">
              <w:rPr>
                <w:rFonts w:eastAsia="標楷體"/>
              </w:rPr>
              <w:t>(</w:t>
            </w:r>
            <w:r w:rsidRPr="00E710F2">
              <w:rPr>
                <w:rFonts w:eastAsia="標楷體"/>
              </w:rPr>
              <w:t>支</w:t>
            </w:r>
            <w:r w:rsidRPr="00E710F2">
              <w:rPr>
                <w:rFonts w:eastAsia="標楷體"/>
              </w:rPr>
              <w:t>)</w:t>
            </w:r>
          </w:p>
        </w:tc>
      </w:tr>
      <w:tr w:rsidR="00767CF8" w:rsidRPr="00E710F2" w14:paraId="1A554700" w14:textId="77777777" w:rsidTr="00EB49D0">
        <w:trPr>
          <w:cantSplit/>
          <w:trHeight w:val="432"/>
        </w:trPr>
        <w:tc>
          <w:tcPr>
            <w:tcW w:w="2000" w:type="dxa"/>
            <w:vAlign w:val="center"/>
          </w:tcPr>
          <w:p w14:paraId="7B921178" w14:textId="77777777" w:rsidR="00F41DC5" w:rsidRPr="00E710F2" w:rsidRDefault="00F41DC5" w:rsidP="001B2E4C">
            <w:pPr>
              <w:spacing w:line="240" w:lineRule="atLeast"/>
              <w:ind w:left="28" w:right="28"/>
              <w:jc w:val="center"/>
              <w:rPr>
                <w:rFonts w:eastAsia="標楷體"/>
                <w:spacing w:val="-18"/>
              </w:rPr>
            </w:pPr>
            <w:r w:rsidRPr="00E710F2">
              <w:rPr>
                <w:rFonts w:eastAsia="標楷體"/>
              </w:rPr>
              <w:t>水號列表</w:t>
            </w:r>
            <w:r w:rsidRPr="00E710F2">
              <w:rPr>
                <w:rFonts w:eastAsia="標楷體"/>
                <w:b/>
                <w:vertAlign w:val="superscript"/>
              </w:rPr>
              <w:t>【</w:t>
            </w:r>
            <w:r w:rsidRPr="00E710F2">
              <w:rPr>
                <w:rFonts w:eastAsia="標楷體"/>
                <w:b/>
                <w:vertAlign w:val="superscript"/>
              </w:rPr>
              <w:t>2</w:t>
            </w:r>
            <w:r w:rsidRPr="00E710F2">
              <w:rPr>
                <w:rFonts w:eastAsia="標楷體"/>
                <w:b/>
                <w:vertAlign w:val="superscript"/>
              </w:rPr>
              <w:t>】</w:t>
            </w:r>
          </w:p>
        </w:tc>
        <w:tc>
          <w:tcPr>
            <w:tcW w:w="7807" w:type="dxa"/>
            <w:gridSpan w:val="10"/>
            <w:vAlign w:val="center"/>
          </w:tcPr>
          <w:p w14:paraId="2DB52B92" w14:textId="77777777" w:rsidR="00F41DC5" w:rsidRPr="00E710F2" w:rsidRDefault="00F41DC5" w:rsidP="001B2E4C">
            <w:pPr>
              <w:spacing w:before="40" w:line="240" w:lineRule="atLeast"/>
              <w:jc w:val="right"/>
              <w:rPr>
                <w:rFonts w:eastAsia="標楷體"/>
                <w:vertAlign w:val="subscript"/>
              </w:rPr>
            </w:pPr>
          </w:p>
        </w:tc>
      </w:tr>
      <w:tr w:rsidR="00767CF8" w:rsidRPr="00E710F2" w14:paraId="6963D1E5" w14:textId="77777777" w:rsidTr="001B2E4C">
        <w:trPr>
          <w:cantSplit/>
          <w:trHeight w:val="560"/>
        </w:trPr>
        <w:tc>
          <w:tcPr>
            <w:tcW w:w="2000" w:type="dxa"/>
            <w:vAlign w:val="center"/>
          </w:tcPr>
          <w:p w14:paraId="54917F00" w14:textId="77777777" w:rsidR="00F41DC5" w:rsidRPr="00E710F2" w:rsidRDefault="00F41DC5" w:rsidP="001B2E4C">
            <w:pPr>
              <w:spacing w:line="240" w:lineRule="atLeast"/>
              <w:ind w:left="28" w:right="28"/>
              <w:jc w:val="distribute"/>
              <w:rPr>
                <w:rFonts w:eastAsia="標楷體"/>
              </w:rPr>
            </w:pPr>
            <w:r w:rsidRPr="00E710F2">
              <w:rPr>
                <w:rFonts w:eastAsia="標楷體"/>
              </w:rPr>
              <w:t>主要用水用途</w:t>
            </w:r>
          </w:p>
        </w:tc>
        <w:tc>
          <w:tcPr>
            <w:tcW w:w="7807" w:type="dxa"/>
            <w:gridSpan w:val="10"/>
            <w:vAlign w:val="center"/>
          </w:tcPr>
          <w:p w14:paraId="6CC1FF16" w14:textId="4E0A4A39" w:rsidR="00F41DC5" w:rsidRPr="000E4F3E" w:rsidRDefault="00123AAB" w:rsidP="001B2E4C">
            <w:pPr>
              <w:spacing w:line="240" w:lineRule="atLeast"/>
              <w:ind w:leftChars="47" w:left="113"/>
              <w:jc w:val="both"/>
              <w:rPr>
                <w:rFonts w:ascii="標楷體" w:eastAsia="標楷體" w:hAnsi="標楷體"/>
              </w:rPr>
            </w:pPr>
            <w:r w:rsidRPr="000E4F3E">
              <w:rPr>
                <w:rFonts w:ascii="標楷體" w:eastAsia="標楷體" w:hAnsi="標楷體"/>
                <w:bCs/>
              </w:rPr>
              <w:t>□製程用水 □冷卻用水 □鍋爐用水 □生活用水 □其他用水</w:t>
            </w:r>
          </w:p>
        </w:tc>
      </w:tr>
      <w:tr w:rsidR="00123AAB" w:rsidRPr="00E710F2" w14:paraId="6CA7784B" w14:textId="77777777" w:rsidTr="00EB49D0">
        <w:trPr>
          <w:cantSplit/>
          <w:trHeight w:val="418"/>
        </w:trPr>
        <w:tc>
          <w:tcPr>
            <w:tcW w:w="2000" w:type="dxa"/>
            <w:vAlign w:val="center"/>
          </w:tcPr>
          <w:p w14:paraId="35783567" w14:textId="5DB01FE9" w:rsidR="00123AAB" w:rsidRPr="00E710F2" w:rsidRDefault="00123AAB" w:rsidP="00123AAB">
            <w:pPr>
              <w:spacing w:line="240" w:lineRule="atLeast"/>
              <w:ind w:left="28" w:right="28"/>
              <w:jc w:val="distribute"/>
              <w:rPr>
                <w:rFonts w:eastAsia="標楷體"/>
              </w:rPr>
            </w:pPr>
            <w:r w:rsidRPr="00E710F2">
              <w:rPr>
                <w:rFonts w:eastAsia="標楷體"/>
              </w:rPr>
              <w:t>主要產品</w:t>
            </w:r>
            <w:r w:rsidRPr="00E710F2">
              <w:rPr>
                <w:rFonts w:eastAsia="標楷體"/>
              </w:rPr>
              <w:t>(</w:t>
            </w:r>
            <w:r w:rsidRPr="00E710F2">
              <w:rPr>
                <w:rFonts w:eastAsia="標楷體"/>
              </w:rPr>
              <w:t>含單位</w:t>
            </w:r>
            <w:r w:rsidRPr="00E710F2">
              <w:rPr>
                <w:rFonts w:eastAsia="標楷體"/>
              </w:rPr>
              <w:t>)</w:t>
            </w:r>
          </w:p>
        </w:tc>
        <w:tc>
          <w:tcPr>
            <w:tcW w:w="7807" w:type="dxa"/>
            <w:gridSpan w:val="10"/>
            <w:vAlign w:val="center"/>
          </w:tcPr>
          <w:p w14:paraId="5FA589E1" w14:textId="77777777" w:rsidR="00123AAB" w:rsidRPr="00E710F2" w:rsidRDefault="00123AAB" w:rsidP="00123AAB">
            <w:pPr>
              <w:spacing w:line="240" w:lineRule="atLeast"/>
              <w:ind w:leftChars="47" w:left="113"/>
              <w:jc w:val="both"/>
              <w:rPr>
                <w:rFonts w:eastAsia="標楷體"/>
              </w:rPr>
            </w:pPr>
          </w:p>
        </w:tc>
      </w:tr>
      <w:tr w:rsidR="00767CF8" w:rsidRPr="00E710F2" w14:paraId="767BD1CE" w14:textId="77777777" w:rsidTr="001B2E4C">
        <w:trPr>
          <w:cantSplit/>
          <w:trHeight w:val="170"/>
        </w:trPr>
        <w:tc>
          <w:tcPr>
            <w:tcW w:w="2000" w:type="dxa"/>
            <w:tcMar>
              <w:left w:w="11" w:type="dxa"/>
              <w:right w:w="11" w:type="dxa"/>
            </w:tcMar>
            <w:vAlign w:val="center"/>
          </w:tcPr>
          <w:p w14:paraId="6FBEC33D" w14:textId="77777777" w:rsidR="00F41DC5" w:rsidRPr="00E710F2" w:rsidRDefault="00F41DC5" w:rsidP="001B2E4C">
            <w:pPr>
              <w:spacing w:line="240" w:lineRule="atLeast"/>
              <w:ind w:left="28" w:right="28"/>
              <w:jc w:val="distribute"/>
              <w:rPr>
                <w:rFonts w:eastAsia="標楷體"/>
                <w:spacing w:val="-20"/>
              </w:rPr>
            </w:pPr>
            <w:r w:rsidRPr="00E710F2">
              <w:rPr>
                <w:rFonts w:eastAsia="標楷體"/>
                <w:spacing w:val="-20"/>
              </w:rPr>
              <w:t>建物樓地板面積</w:t>
            </w:r>
          </w:p>
        </w:tc>
        <w:tc>
          <w:tcPr>
            <w:tcW w:w="2664" w:type="dxa"/>
            <w:gridSpan w:val="4"/>
            <w:vAlign w:val="center"/>
          </w:tcPr>
          <w:p w14:paraId="0454EDE1" w14:textId="77777777" w:rsidR="00F41DC5" w:rsidRPr="00E710F2" w:rsidRDefault="00F41DC5" w:rsidP="001B2E4C">
            <w:pPr>
              <w:pStyle w:val="afb"/>
              <w:spacing w:line="240" w:lineRule="atLeast"/>
              <w:jc w:val="right"/>
            </w:pPr>
            <w:r w:rsidRPr="00E710F2">
              <w:t>(</w:t>
            </w:r>
            <w:r w:rsidRPr="00E710F2">
              <w:t>平方公尺</w:t>
            </w:r>
            <w:r w:rsidRPr="00E710F2">
              <w:t xml:space="preserve">) </w:t>
            </w:r>
          </w:p>
        </w:tc>
        <w:tc>
          <w:tcPr>
            <w:tcW w:w="1800" w:type="dxa"/>
            <w:gridSpan w:val="3"/>
            <w:tcMar>
              <w:left w:w="0" w:type="dxa"/>
              <w:right w:w="0" w:type="dxa"/>
            </w:tcMar>
            <w:vAlign w:val="center"/>
          </w:tcPr>
          <w:p w14:paraId="493687CF" w14:textId="77777777" w:rsidR="00F41DC5" w:rsidRPr="00E710F2" w:rsidRDefault="00F41DC5" w:rsidP="001B2E4C">
            <w:pPr>
              <w:spacing w:line="240" w:lineRule="atLeast"/>
              <w:ind w:left="28" w:right="28"/>
              <w:jc w:val="distribute"/>
              <w:rPr>
                <w:rFonts w:eastAsia="標楷體"/>
              </w:rPr>
            </w:pPr>
            <w:r w:rsidRPr="00E710F2">
              <w:rPr>
                <w:rFonts w:eastAsia="標楷體"/>
              </w:rPr>
              <w:t>佔地面積</w:t>
            </w:r>
          </w:p>
        </w:tc>
        <w:tc>
          <w:tcPr>
            <w:tcW w:w="3343" w:type="dxa"/>
            <w:gridSpan w:val="3"/>
            <w:vAlign w:val="center"/>
          </w:tcPr>
          <w:p w14:paraId="4C04FD72" w14:textId="77777777" w:rsidR="00F41DC5" w:rsidRPr="00E710F2" w:rsidRDefault="00F41DC5" w:rsidP="001B2E4C">
            <w:pPr>
              <w:pStyle w:val="afb"/>
              <w:spacing w:line="240" w:lineRule="atLeast"/>
              <w:jc w:val="right"/>
            </w:pPr>
            <w:r w:rsidRPr="00E710F2">
              <w:t>(</w:t>
            </w:r>
            <w:r w:rsidRPr="00E710F2">
              <w:t>平方公尺</w:t>
            </w:r>
            <w:r w:rsidRPr="00E710F2">
              <w:t>)</w:t>
            </w:r>
          </w:p>
        </w:tc>
      </w:tr>
      <w:tr w:rsidR="00767CF8" w:rsidRPr="00E710F2" w14:paraId="2BA66B3A" w14:textId="77777777" w:rsidTr="001B2E4C">
        <w:trPr>
          <w:cantSplit/>
          <w:trHeight w:val="53"/>
        </w:trPr>
        <w:tc>
          <w:tcPr>
            <w:tcW w:w="2000" w:type="dxa"/>
            <w:tcMar>
              <w:left w:w="11" w:type="dxa"/>
              <w:right w:w="11" w:type="dxa"/>
            </w:tcMar>
            <w:vAlign w:val="center"/>
          </w:tcPr>
          <w:p w14:paraId="072CD269" w14:textId="77777777" w:rsidR="00F41DC5" w:rsidRPr="00E710F2" w:rsidRDefault="00F41DC5" w:rsidP="001B2E4C">
            <w:pPr>
              <w:spacing w:line="240" w:lineRule="atLeast"/>
              <w:ind w:left="28" w:right="28"/>
              <w:jc w:val="distribute"/>
              <w:rPr>
                <w:rFonts w:eastAsia="標楷體"/>
                <w:spacing w:val="-20"/>
              </w:rPr>
            </w:pPr>
            <w:r w:rsidRPr="00E710F2">
              <w:rPr>
                <w:rFonts w:eastAsia="標楷體"/>
                <w:spacing w:val="-20"/>
              </w:rPr>
              <w:t>員工人數</w:t>
            </w:r>
          </w:p>
        </w:tc>
        <w:tc>
          <w:tcPr>
            <w:tcW w:w="2664" w:type="dxa"/>
            <w:gridSpan w:val="4"/>
            <w:vAlign w:val="center"/>
          </w:tcPr>
          <w:p w14:paraId="5D90C24F" w14:textId="77777777" w:rsidR="00F41DC5" w:rsidRPr="00E710F2" w:rsidRDefault="00F41DC5" w:rsidP="001B2E4C">
            <w:pPr>
              <w:pStyle w:val="afb"/>
              <w:spacing w:line="240" w:lineRule="atLeast"/>
              <w:jc w:val="right"/>
            </w:pPr>
            <w:r w:rsidRPr="00E710F2">
              <w:t>(</w:t>
            </w:r>
            <w:r w:rsidRPr="00E710F2">
              <w:t>人</w:t>
            </w:r>
            <w:r w:rsidRPr="00E710F2">
              <w:t>)</w:t>
            </w:r>
          </w:p>
        </w:tc>
        <w:tc>
          <w:tcPr>
            <w:tcW w:w="1800" w:type="dxa"/>
            <w:gridSpan w:val="3"/>
            <w:tcMar>
              <w:left w:w="0" w:type="dxa"/>
              <w:right w:w="0" w:type="dxa"/>
            </w:tcMar>
            <w:vAlign w:val="center"/>
          </w:tcPr>
          <w:p w14:paraId="157B4B6F" w14:textId="77777777" w:rsidR="00F41DC5" w:rsidRPr="00E710F2" w:rsidRDefault="00F41DC5" w:rsidP="001B2E4C">
            <w:pPr>
              <w:spacing w:line="240" w:lineRule="atLeast"/>
              <w:ind w:left="28" w:right="28"/>
              <w:jc w:val="distribute"/>
              <w:rPr>
                <w:rFonts w:eastAsia="標楷體"/>
                <w:spacing w:val="-30"/>
              </w:rPr>
            </w:pPr>
            <w:r w:rsidRPr="00E710F2">
              <w:rPr>
                <w:rFonts w:eastAsia="標楷體"/>
                <w:spacing w:val="-30"/>
              </w:rPr>
              <w:t>住宿人數</w:t>
            </w:r>
          </w:p>
        </w:tc>
        <w:tc>
          <w:tcPr>
            <w:tcW w:w="3343" w:type="dxa"/>
            <w:gridSpan w:val="3"/>
            <w:vAlign w:val="center"/>
          </w:tcPr>
          <w:p w14:paraId="3609A908" w14:textId="77777777" w:rsidR="00F41DC5" w:rsidRPr="00E710F2" w:rsidRDefault="00F41DC5" w:rsidP="001B2E4C">
            <w:pPr>
              <w:pStyle w:val="afb"/>
              <w:spacing w:line="240" w:lineRule="atLeast"/>
              <w:jc w:val="right"/>
            </w:pPr>
            <w:r w:rsidRPr="00E710F2">
              <w:t>(</w:t>
            </w:r>
            <w:r w:rsidRPr="00E710F2">
              <w:t>人</w:t>
            </w:r>
            <w:r w:rsidRPr="00E710F2">
              <w:t>,</w:t>
            </w:r>
            <w:r w:rsidRPr="00E710F2">
              <w:rPr>
                <w:sz w:val="22"/>
                <w:szCs w:val="22"/>
              </w:rPr>
              <w:t>若無填</w:t>
            </w:r>
            <w:r w:rsidRPr="00E710F2">
              <w:rPr>
                <w:sz w:val="22"/>
                <w:szCs w:val="22"/>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E710F2">
                <w:rPr>
                  <w:sz w:val="22"/>
                  <w:szCs w:val="22"/>
                </w:rPr>
                <w:t>0”</w:t>
              </w:r>
            </w:smartTag>
            <w:r w:rsidRPr="00E710F2">
              <w:t>)</w:t>
            </w:r>
          </w:p>
        </w:tc>
      </w:tr>
      <w:tr w:rsidR="00D907BF" w:rsidRPr="00E710F2" w14:paraId="1C10E25A" w14:textId="77777777" w:rsidTr="00F04BD2">
        <w:trPr>
          <w:cantSplit/>
          <w:trHeight w:val="1088"/>
        </w:trPr>
        <w:tc>
          <w:tcPr>
            <w:tcW w:w="9807" w:type="dxa"/>
            <w:gridSpan w:val="11"/>
            <w:tcMar>
              <w:left w:w="11" w:type="dxa"/>
              <w:right w:w="11" w:type="dxa"/>
            </w:tcMar>
            <w:vAlign w:val="center"/>
          </w:tcPr>
          <w:p w14:paraId="236E0CEA" w14:textId="77777777" w:rsidR="00D907BF" w:rsidRPr="00E710F2" w:rsidRDefault="00D907BF" w:rsidP="001B2E4C">
            <w:pPr>
              <w:pStyle w:val="aff"/>
              <w:spacing w:before="0" w:after="0" w:line="240" w:lineRule="atLeast"/>
              <w:ind w:left="238" w:hanging="238"/>
              <w:jc w:val="left"/>
              <w:rPr>
                <w:rFonts w:eastAsia="標楷體"/>
                <w:b/>
                <w:bCs/>
                <w:color w:val="auto"/>
                <w:sz w:val="24"/>
                <w:szCs w:val="24"/>
              </w:rPr>
            </w:pPr>
            <w:r w:rsidRPr="00E710F2">
              <w:rPr>
                <w:rFonts w:eastAsia="標楷體"/>
                <w:b/>
                <w:bCs/>
                <w:color w:val="auto"/>
                <w:sz w:val="24"/>
                <w:szCs w:val="24"/>
              </w:rPr>
              <w:t>一、曾接受過相關單位節水技術服務情形：</w:t>
            </w:r>
          </w:p>
          <w:p w14:paraId="2A6C6950" w14:textId="4FF23D55" w:rsidR="00D907BF" w:rsidRPr="00E710F2" w:rsidRDefault="00D907BF" w:rsidP="001B2E4C">
            <w:pPr>
              <w:pStyle w:val="aff"/>
              <w:spacing w:before="120" w:after="120"/>
              <w:ind w:left="238" w:hanging="238"/>
              <w:jc w:val="left"/>
              <w:rPr>
                <w:rFonts w:eastAsia="標楷體"/>
                <w:color w:val="auto"/>
                <w:sz w:val="24"/>
                <w:szCs w:val="24"/>
              </w:rPr>
            </w:pPr>
            <w:r w:rsidRPr="00E710F2">
              <w:rPr>
                <w:rFonts w:eastAsia="標楷體"/>
                <w:bCs/>
                <w:color w:val="auto"/>
                <w:sz w:val="24"/>
                <w:szCs w:val="24"/>
              </w:rPr>
              <w:sym w:font="Webdings" w:char="F063"/>
            </w:r>
            <w:r w:rsidRPr="00E710F2">
              <w:rPr>
                <w:rFonts w:eastAsia="標楷體"/>
                <w:color w:val="auto"/>
                <w:sz w:val="24"/>
                <w:szCs w:val="24"/>
              </w:rPr>
              <w:t>否；</w:t>
            </w:r>
            <w:r w:rsidRPr="00E710F2">
              <w:rPr>
                <w:rFonts w:eastAsia="標楷體"/>
                <w:bCs/>
                <w:color w:val="auto"/>
                <w:sz w:val="24"/>
                <w:szCs w:val="24"/>
              </w:rPr>
              <w:sym w:font="Webdings" w:char="F063"/>
            </w:r>
            <w:r w:rsidRPr="00E710F2">
              <w:rPr>
                <w:rFonts w:eastAsia="標楷體"/>
                <w:color w:val="auto"/>
                <w:sz w:val="24"/>
                <w:szCs w:val="24"/>
              </w:rPr>
              <w:t>是，民國</w:t>
            </w:r>
            <w:r w:rsidRPr="00E710F2">
              <w:rPr>
                <w:rFonts w:eastAsia="標楷體"/>
                <w:color w:val="auto"/>
                <w:sz w:val="24"/>
                <w:szCs w:val="24"/>
                <w:u w:val="single"/>
              </w:rPr>
              <w:t xml:space="preserve">　　</w:t>
            </w:r>
            <w:r w:rsidRPr="00E710F2">
              <w:rPr>
                <w:rFonts w:eastAsia="標楷體"/>
                <w:color w:val="auto"/>
                <w:sz w:val="24"/>
                <w:szCs w:val="24"/>
              </w:rPr>
              <w:t>年，輔導單位：</w:t>
            </w:r>
            <w:r w:rsidRPr="00E710F2">
              <w:rPr>
                <w:rFonts w:eastAsia="標楷體"/>
                <w:color w:val="auto"/>
                <w:sz w:val="24"/>
                <w:szCs w:val="24"/>
                <w:u w:val="single"/>
              </w:rPr>
              <w:t xml:space="preserve">　　　　　　　　　　　　　　　　　　　　</w:t>
            </w:r>
            <w:r w:rsidRPr="00E710F2">
              <w:rPr>
                <w:rFonts w:eastAsia="標楷體"/>
                <w:color w:val="auto"/>
                <w:sz w:val="24"/>
                <w:szCs w:val="24"/>
              </w:rPr>
              <w:t>。</w:t>
            </w:r>
          </w:p>
        </w:tc>
      </w:tr>
      <w:tr w:rsidR="00D907BF" w:rsidRPr="00E710F2" w14:paraId="23AD068A" w14:textId="77777777" w:rsidTr="00F84F48">
        <w:trPr>
          <w:cantSplit/>
          <w:trHeight w:val="1127"/>
        </w:trPr>
        <w:tc>
          <w:tcPr>
            <w:tcW w:w="9807" w:type="dxa"/>
            <w:gridSpan w:val="11"/>
            <w:tcMar>
              <w:left w:w="11" w:type="dxa"/>
              <w:right w:w="11" w:type="dxa"/>
            </w:tcMar>
            <w:vAlign w:val="center"/>
          </w:tcPr>
          <w:p w14:paraId="7F0BEB4F" w14:textId="1B53433D" w:rsidR="00D907BF" w:rsidRPr="00E710F2" w:rsidRDefault="00D907BF" w:rsidP="00123AAB">
            <w:pPr>
              <w:pStyle w:val="aff"/>
              <w:spacing w:before="0" w:after="0" w:line="360" w:lineRule="auto"/>
              <w:ind w:left="232" w:hanging="232"/>
              <w:jc w:val="left"/>
              <w:rPr>
                <w:rFonts w:eastAsia="標楷體"/>
                <w:b/>
                <w:bCs/>
                <w:color w:val="auto"/>
                <w:spacing w:val="-4"/>
                <w:sz w:val="24"/>
                <w:szCs w:val="24"/>
              </w:rPr>
            </w:pPr>
            <w:r w:rsidRPr="00E710F2">
              <w:rPr>
                <w:rFonts w:eastAsia="標楷體"/>
                <w:b/>
                <w:bCs/>
                <w:color w:val="auto"/>
                <w:spacing w:val="-4"/>
                <w:sz w:val="24"/>
                <w:szCs w:val="24"/>
              </w:rPr>
              <w:t>二、欲接受輔導之主要項目</w:t>
            </w:r>
            <w:r w:rsidRPr="00E710F2">
              <w:rPr>
                <w:rFonts w:eastAsia="標楷體"/>
                <w:b/>
                <w:bCs/>
                <w:color w:val="auto"/>
                <w:spacing w:val="-4"/>
                <w:sz w:val="24"/>
                <w:szCs w:val="24"/>
              </w:rPr>
              <w:t>(</w:t>
            </w:r>
            <w:r w:rsidRPr="00E710F2">
              <w:rPr>
                <w:rFonts w:eastAsia="標楷體"/>
                <w:b/>
                <w:bCs/>
                <w:color w:val="auto"/>
                <w:spacing w:val="-4"/>
                <w:sz w:val="24"/>
                <w:szCs w:val="24"/>
              </w:rPr>
              <w:t>可複選</w:t>
            </w:r>
            <w:r w:rsidRPr="00E710F2">
              <w:rPr>
                <w:rFonts w:eastAsia="標楷體"/>
                <w:b/>
                <w:bCs/>
                <w:color w:val="auto"/>
                <w:spacing w:val="-4"/>
                <w:sz w:val="24"/>
                <w:szCs w:val="24"/>
              </w:rPr>
              <w:t>)</w:t>
            </w:r>
            <w:r w:rsidRPr="00E710F2">
              <w:rPr>
                <w:rFonts w:eastAsia="標楷體"/>
                <w:b/>
                <w:bCs/>
                <w:color w:val="auto"/>
                <w:spacing w:val="-4"/>
                <w:sz w:val="24"/>
                <w:szCs w:val="24"/>
              </w:rPr>
              <w:t>：</w:t>
            </w:r>
          </w:p>
          <w:p w14:paraId="074F28DE" w14:textId="77777777" w:rsidR="00D907BF" w:rsidRPr="00E710F2" w:rsidRDefault="00D907BF" w:rsidP="00123AAB">
            <w:pPr>
              <w:pStyle w:val="aff"/>
              <w:spacing w:before="0" w:after="0" w:line="360" w:lineRule="auto"/>
              <w:ind w:left="238" w:hanging="238"/>
              <w:rPr>
                <w:rFonts w:eastAsia="標楷體"/>
                <w:color w:val="auto"/>
                <w:sz w:val="24"/>
                <w:szCs w:val="24"/>
              </w:rPr>
            </w:pPr>
            <w:r w:rsidRPr="00E710F2">
              <w:rPr>
                <w:rFonts w:eastAsia="標楷體"/>
                <w:color w:val="auto"/>
                <w:sz w:val="24"/>
                <w:szCs w:val="24"/>
              </w:rPr>
              <w:t>1.</w:t>
            </w:r>
            <w:r w:rsidRPr="00E710F2">
              <w:rPr>
                <w:rFonts w:eastAsia="標楷體"/>
                <w:color w:val="auto"/>
                <w:sz w:val="24"/>
                <w:szCs w:val="24"/>
              </w:rPr>
              <w:t>節水及水回收輔導：</w:t>
            </w:r>
            <w:r w:rsidRPr="00273B58">
              <w:rPr>
                <w:rFonts w:ascii="標楷體" w:eastAsia="標楷體" w:hAnsi="標楷體"/>
                <w:color w:val="auto"/>
                <w:sz w:val="24"/>
                <w:szCs w:val="24"/>
              </w:rPr>
              <w:t>□水回收及循環利用□冷卻塔節水□雨水貯留□漏水改善□用水管理</w:t>
            </w:r>
          </w:p>
          <w:p w14:paraId="360CC9F8" w14:textId="69CA9216" w:rsidR="00D907BF" w:rsidRPr="00E710F2" w:rsidRDefault="00D907BF" w:rsidP="006D52BB">
            <w:pPr>
              <w:pStyle w:val="aff"/>
              <w:spacing w:before="0" w:after="0" w:line="360" w:lineRule="auto"/>
              <w:ind w:left="238" w:hanging="238"/>
              <w:jc w:val="left"/>
              <w:rPr>
                <w:rFonts w:eastAsia="標楷體"/>
                <w:color w:val="auto"/>
                <w:spacing w:val="-4"/>
                <w:sz w:val="24"/>
                <w:szCs w:val="24"/>
              </w:rPr>
            </w:pPr>
            <w:r w:rsidRPr="00E710F2">
              <w:rPr>
                <w:rFonts w:eastAsia="標楷體"/>
                <w:color w:val="auto"/>
                <w:sz w:val="24"/>
                <w:szCs w:val="24"/>
              </w:rPr>
              <w:t>2.</w:t>
            </w:r>
            <w:r w:rsidRPr="00E710F2">
              <w:rPr>
                <w:rFonts w:eastAsia="標楷體"/>
                <w:bCs/>
                <w:color w:val="auto"/>
                <w:sz w:val="24"/>
                <w:szCs w:val="24"/>
              </w:rPr>
              <w:t xml:space="preserve"> </w:t>
            </w:r>
            <w:r w:rsidRPr="00E710F2">
              <w:rPr>
                <w:rFonts w:eastAsia="標楷體"/>
                <w:bCs/>
                <w:color w:val="auto"/>
                <w:sz w:val="24"/>
                <w:szCs w:val="24"/>
              </w:rPr>
              <w:sym w:font="Webdings" w:char="F063"/>
            </w:r>
            <w:r w:rsidRPr="00E710F2">
              <w:rPr>
                <w:rFonts w:eastAsia="標楷體"/>
                <w:color w:val="auto"/>
                <w:sz w:val="24"/>
                <w:szCs w:val="24"/>
              </w:rPr>
              <w:t>其它：請說明</w:t>
            </w:r>
            <w:r w:rsidRPr="00E710F2">
              <w:rPr>
                <w:rFonts w:eastAsia="標楷體"/>
                <w:color w:val="auto"/>
                <w:sz w:val="24"/>
                <w:szCs w:val="24"/>
                <w:u w:val="single"/>
              </w:rPr>
              <w:t xml:space="preserve">　　　　　　　　　　　　　　　　　　　　　　　</w:t>
            </w:r>
            <w:r w:rsidRPr="00E710F2">
              <w:rPr>
                <w:rFonts w:eastAsia="標楷體"/>
                <w:color w:val="auto"/>
                <w:sz w:val="24"/>
                <w:szCs w:val="24"/>
              </w:rPr>
              <w:t>。</w:t>
            </w:r>
          </w:p>
        </w:tc>
      </w:tr>
      <w:tr w:rsidR="00767CF8" w:rsidRPr="00E710F2" w14:paraId="7E93B1AA" w14:textId="77777777" w:rsidTr="00123AAB">
        <w:trPr>
          <w:cantSplit/>
          <w:trHeight w:val="1117"/>
        </w:trPr>
        <w:tc>
          <w:tcPr>
            <w:tcW w:w="3813" w:type="dxa"/>
            <w:gridSpan w:val="3"/>
            <w:tcMar>
              <w:left w:w="11" w:type="dxa"/>
              <w:right w:w="11" w:type="dxa"/>
            </w:tcMar>
            <w:vAlign w:val="center"/>
          </w:tcPr>
          <w:p w14:paraId="2BC66143" w14:textId="77777777" w:rsidR="00F41DC5" w:rsidRPr="00E710F2" w:rsidRDefault="00F41DC5" w:rsidP="001B2E4C">
            <w:pPr>
              <w:spacing w:line="360" w:lineRule="exact"/>
              <w:jc w:val="center"/>
              <w:rPr>
                <w:rFonts w:eastAsia="標楷體"/>
                <w:spacing w:val="-10"/>
              </w:rPr>
            </w:pPr>
            <w:r w:rsidRPr="00E710F2">
              <w:rPr>
                <w:rFonts w:eastAsia="標楷體"/>
                <w:b/>
              </w:rPr>
              <w:t>現行節水或回收措施</w:t>
            </w:r>
            <w:r w:rsidRPr="00E710F2">
              <w:rPr>
                <w:rFonts w:eastAsia="標楷體"/>
                <w:bCs/>
              </w:rPr>
              <w:sym w:font="Webdings" w:char="F063"/>
            </w:r>
            <w:r w:rsidRPr="00E710F2">
              <w:rPr>
                <w:rFonts w:eastAsia="標楷體"/>
                <w:spacing w:val="-10"/>
              </w:rPr>
              <w:t>有</w:t>
            </w:r>
            <w:r w:rsidRPr="00E710F2">
              <w:rPr>
                <w:rFonts w:eastAsia="標楷體"/>
                <w:spacing w:val="-10"/>
              </w:rPr>
              <w:t xml:space="preserve">   </w:t>
            </w:r>
            <w:r w:rsidRPr="00E710F2">
              <w:rPr>
                <w:rFonts w:eastAsia="標楷體"/>
                <w:bCs/>
              </w:rPr>
              <w:sym w:font="Webdings" w:char="F063"/>
            </w:r>
            <w:r w:rsidRPr="00E710F2">
              <w:rPr>
                <w:rFonts w:eastAsia="標楷體"/>
                <w:spacing w:val="-10"/>
              </w:rPr>
              <w:t>無</w:t>
            </w:r>
          </w:p>
          <w:p w14:paraId="748E12A4" w14:textId="77777777" w:rsidR="00F41DC5" w:rsidRPr="00E710F2" w:rsidRDefault="00F41DC5" w:rsidP="001B2E4C">
            <w:pPr>
              <w:spacing w:line="320" w:lineRule="exact"/>
              <w:ind w:rightChars="-45" w:right="-108"/>
              <w:jc w:val="center"/>
              <w:rPr>
                <w:rFonts w:eastAsia="標楷體"/>
                <w:b/>
              </w:rPr>
            </w:pPr>
            <w:r w:rsidRPr="00E710F2">
              <w:rPr>
                <w:rFonts w:eastAsia="標楷體"/>
                <w:spacing w:val="-10"/>
              </w:rPr>
              <w:t>(</w:t>
            </w:r>
            <w:r w:rsidRPr="00E710F2">
              <w:rPr>
                <w:rFonts w:eastAsia="標楷體"/>
                <w:spacing w:val="-10"/>
              </w:rPr>
              <w:t>若勾選有，請簡述措施內容</w:t>
            </w:r>
            <w:r w:rsidRPr="00E710F2">
              <w:rPr>
                <w:rFonts w:eastAsia="標楷體"/>
                <w:spacing w:val="-10"/>
              </w:rPr>
              <w:t>)</w:t>
            </w:r>
          </w:p>
        </w:tc>
        <w:tc>
          <w:tcPr>
            <w:tcW w:w="5994" w:type="dxa"/>
            <w:gridSpan w:val="8"/>
            <w:vAlign w:val="center"/>
          </w:tcPr>
          <w:p w14:paraId="096E0C7A" w14:textId="77777777" w:rsidR="00F41DC5" w:rsidRPr="00E710F2" w:rsidRDefault="00F41DC5" w:rsidP="001B2E4C">
            <w:pPr>
              <w:spacing w:line="280" w:lineRule="exact"/>
              <w:jc w:val="both"/>
              <w:rPr>
                <w:rFonts w:eastAsia="標楷體"/>
                <w:b/>
              </w:rPr>
            </w:pPr>
            <w:r w:rsidRPr="00E710F2">
              <w:rPr>
                <w:rFonts w:eastAsia="標楷體"/>
                <w:b/>
              </w:rPr>
              <w:t>1.</w:t>
            </w:r>
          </w:p>
          <w:p w14:paraId="5DE15133" w14:textId="77777777" w:rsidR="00F41DC5" w:rsidRPr="00E710F2" w:rsidRDefault="00F41DC5" w:rsidP="001B2E4C">
            <w:pPr>
              <w:spacing w:line="280" w:lineRule="exact"/>
              <w:jc w:val="both"/>
              <w:rPr>
                <w:rFonts w:eastAsia="標楷體"/>
                <w:b/>
              </w:rPr>
            </w:pPr>
            <w:r w:rsidRPr="00E710F2">
              <w:rPr>
                <w:rFonts w:eastAsia="標楷體"/>
                <w:b/>
              </w:rPr>
              <w:t>2.</w:t>
            </w:r>
          </w:p>
          <w:p w14:paraId="27F50A2A" w14:textId="77777777" w:rsidR="00F41DC5" w:rsidRPr="00E710F2" w:rsidRDefault="00F41DC5" w:rsidP="001B2E4C">
            <w:pPr>
              <w:spacing w:line="280" w:lineRule="exact"/>
              <w:jc w:val="both"/>
              <w:rPr>
                <w:rFonts w:eastAsia="標楷體"/>
                <w:b/>
              </w:rPr>
            </w:pPr>
            <w:r w:rsidRPr="00E710F2">
              <w:rPr>
                <w:rFonts w:eastAsia="標楷體"/>
                <w:b/>
              </w:rPr>
              <w:t>3.</w:t>
            </w:r>
          </w:p>
        </w:tc>
      </w:tr>
    </w:tbl>
    <w:p w14:paraId="0313C0BF" w14:textId="15B8E697" w:rsidR="00F41DC5" w:rsidRPr="00E710F2" w:rsidRDefault="00F41DC5" w:rsidP="00F41DC5">
      <w:pPr>
        <w:pStyle w:val="afe"/>
        <w:tabs>
          <w:tab w:val="left" w:pos="4022"/>
        </w:tabs>
        <w:snapToGrid w:val="0"/>
        <w:spacing w:line="300" w:lineRule="exact"/>
        <w:ind w:left="284" w:hangingChars="142" w:hanging="284"/>
        <w:rPr>
          <w:rFonts w:ascii="Times New Roman" w:hAnsi="Times New Roman" w:cs="Times New Roman"/>
          <w:sz w:val="20"/>
          <w:szCs w:val="20"/>
        </w:rPr>
      </w:pPr>
      <w:bookmarkStart w:id="2" w:name="_Hlk33710234"/>
      <w:r w:rsidRPr="00E710F2">
        <w:rPr>
          <w:rFonts w:ascii="Times New Roman" w:hAnsi="Times New Roman" w:cs="Times New Roman"/>
          <w:b w:val="0"/>
          <w:sz w:val="20"/>
          <w:szCs w:val="20"/>
        </w:rPr>
        <w:t>註【</w:t>
      </w:r>
      <w:r w:rsidRPr="00E710F2">
        <w:rPr>
          <w:rFonts w:ascii="Times New Roman" w:hAnsi="Times New Roman" w:cs="Times New Roman"/>
          <w:b w:val="0"/>
          <w:sz w:val="20"/>
          <w:szCs w:val="20"/>
        </w:rPr>
        <w:t>1</w:t>
      </w:r>
      <w:r w:rsidRPr="00E710F2">
        <w:rPr>
          <w:rFonts w:ascii="Times New Roman" w:hAnsi="Times New Roman" w:cs="Times New Roman"/>
          <w:b w:val="0"/>
          <w:sz w:val="20"/>
          <w:szCs w:val="20"/>
        </w:rPr>
        <w:t>】參考行政院主計總處中華民國行業標準分類；【</w:t>
      </w:r>
      <w:r w:rsidRPr="00E710F2">
        <w:rPr>
          <w:rFonts w:ascii="Times New Roman" w:hAnsi="Times New Roman" w:cs="Times New Roman"/>
          <w:b w:val="0"/>
          <w:sz w:val="20"/>
          <w:szCs w:val="20"/>
        </w:rPr>
        <w:t>2</w:t>
      </w:r>
      <w:r w:rsidRPr="00E710F2">
        <w:rPr>
          <w:rFonts w:ascii="Times New Roman" w:hAnsi="Times New Roman" w:cs="Times New Roman"/>
          <w:b w:val="0"/>
          <w:sz w:val="20"/>
          <w:szCs w:val="20"/>
        </w:rPr>
        <w:t>】</w:t>
      </w:r>
      <w:r w:rsidR="00123AAB" w:rsidRPr="00E710F2">
        <w:rPr>
          <w:rFonts w:ascii="Times New Roman" w:hAnsi="Times New Roman" w:cs="Times New Roman"/>
          <w:b w:val="0"/>
          <w:sz w:val="20"/>
          <w:szCs w:val="20"/>
        </w:rPr>
        <w:t>用戶水號依供水事業而異，台灣自來水公司為</w:t>
      </w:r>
      <w:r w:rsidR="00123AAB" w:rsidRPr="00E710F2">
        <w:rPr>
          <w:rFonts w:ascii="Times New Roman" w:hAnsi="Times New Roman" w:cs="Times New Roman"/>
          <w:b w:val="0"/>
          <w:sz w:val="20"/>
          <w:szCs w:val="20"/>
        </w:rPr>
        <w:t>11</w:t>
      </w:r>
      <w:r w:rsidR="00123AAB" w:rsidRPr="00E710F2">
        <w:rPr>
          <w:rFonts w:ascii="Times New Roman" w:hAnsi="Times New Roman" w:cs="Times New Roman"/>
          <w:b w:val="0"/>
          <w:sz w:val="20"/>
          <w:szCs w:val="20"/>
        </w:rPr>
        <w:t>碼</w:t>
      </w:r>
      <w:r w:rsidR="00123AAB" w:rsidRPr="00E710F2">
        <w:rPr>
          <w:rFonts w:ascii="Times New Roman" w:hAnsi="Times New Roman" w:cs="Times New Roman"/>
          <w:b w:val="0"/>
          <w:sz w:val="20"/>
          <w:szCs w:val="20"/>
        </w:rPr>
        <w:t>(</w:t>
      </w:r>
      <w:r w:rsidR="00123AAB" w:rsidRPr="00E710F2">
        <w:rPr>
          <w:rFonts w:ascii="Times New Roman" w:hAnsi="Times New Roman" w:cs="Times New Roman"/>
          <w:b w:val="0"/>
          <w:sz w:val="20"/>
          <w:szCs w:val="20"/>
        </w:rPr>
        <w:t>例</w:t>
      </w:r>
      <w:r w:rsidR="00123AAB" w:rsidRPr="00E710F2">
        <w:rPr>
          <w:rFonts w:ascii="Times New Roman" w:hAnsi="Times New Roman" w:cs="Times New Roman"/>
          <w:b w:val="0"/>
          <w:sz w:val="20"/>
          <w:szCs w:val="20"/>
        </w:rPr>
        <w:t>: 22-31962567-3)</w:t>
      </w:r>
      <w:r w:rsidR="00123AAB" w:rsidRPr="00E710F2">
        <w:rPr>
          <w:rFonts w:ascii="Times New Roman" w:hAnsi="Times New Roman" w:cs="Times New Roman"/>
          <w:b w:val="0"/>
          <w:sz w:val="20"/>
          <w:szCs w:val="20"/>
        </w:rPr>
        <w:t>；臺北自來水事業則為</w:t>
      </w:r>
      <w:r w:rsidR="00123AAB" w:rsidRPr="00E710F2">
        <w:rPr>
          <w:rFonts w:ascii="Times New Roman" w:hAnsi="Times New Roman" w:cs="Times New Roman"/>
          <w:b w:val="0"/>
          <w:sz w:val="20"/>
          <w:szCs w:val="20"/>
        </w:rPr>
        <w:t>10</w:t>
      </w:r>
      <w:r w:rsidR="00123AAB" w:rsidRPr="00E710F2">
        <w:rPr>
          <w:rFonts w:ascii="Times New Roman" w:hAnsi="Times New Roman" w:cs="Times New Roman"/>
          <w:b w:val="0"/>
          <w:sz w:val="20"/>
          <w:szCs w:val="20"/>
        </w:rPr>
        <w:t>碼</w:t>
      </w:r>
      <w:r w:rsidR="00123AAB" w:rsidRPr="00E710F2">
        <w:rPr>
          <w:rFonts w:ascii="Times New Roman" w:hAnsi="Times New Roman" w:cs="Times New Roman"/>
          <w:b w:val="0"/>
          <w:sz w:val="20"/>
          <w:szCs w:val="20"/>
        </w:rPr>
        <w:t>(</w:t>
      </w:r>
      <w:r w:rsidR="00123AAB" w:rsidRPr="00E710F2">
        <w:rPr>
          <w:rFonts w:ascii="Times New Roman" w:hAnsi="Times New Roman" w:cs="Times New Roman"/>
          <w:b w:val="0"/>
          <w:sz w:val="20"/>
          <w:szCs w:val="20"/>
        </w:rPr>
        <w:t>例</w:t>
      </w:r>
      <w:r w:rsidR="00123AAB" w:rsidRPr="00E710F2">
        <w:rPr>
          <w:rFonts w:ascii="Times New Roman" w:hAnsi="Times New Roman" w:cs="Times New Roman"/>
          <w:b w:val="0"/>
          <w:sz w:val="20"/>
          <w:szCs w:val="20"/>
        </w:rPr>
        <w:t>:3-02-000278-1)</w:t>
      </w:r>
      <w:r w:rsidR="00123AAB" w:rsidRPr="00E710F2">
        <w:rPr>
          <w:rFonts w:ascii="Times New Roman" w:hAnsi="Times New Roman" w:cs="Times New Roman"/>
          <w:b w:val="0"/>
          <w:sz w:val="20"/>
          <w:szCs w:val="20"/>
        </w:rPr>
        <w:t>；金門縣自來水廠為</w:t>
      </w:r>
      <w:r w:rsidR="00123AAB" w:rsidRPr="00E710F2">
        <w:rPr>
          <w:rFonts w:ascii="Times New Roman" w:hAnsi="Times New Roman" w:cs="Times New Roman"/>
          <w:b w:val="0"/>
          <w:sz w:val="20"/>
          <w:szCs w:val="20"/>
        </w:rPr>
        <w:t>7</w:t>
      </w:r>
      <w:r w:rsidR="00123AAB" w:rsidRPr="00E710F2">
        <w:rPr>
          <w:rFonts w:ascii="Times New Roman" w:hAnsi="Times New Roman" w:cs="Times New Roman"/>
          <w:b w:val="0"/>
          <w:sz w:val="20"/>
          <w:szCs w:val="20"/>
        </w:rPr>
        <w:t>碼；連江縣自來水廠為</w:t>
      </w:r>
      <w:r w:rsidR="00123AAB" w:rsidRPr="00E710F2">
        <w:rPr>
          <w:rFonts w:ascii="Times New Roman" w:hAnsi="Times New Roman" w:cs="Times New Roman"/>
          <w:b w:val="0"/>
          <w:sz w:val="20"/>
          <w:szCs w:val="20"/>
        </w:rPr>
        <w:t>7</w:t>
      </w:r>
      <w:r w:rsidR="00123AAB" w:rsidRPr="00E710F2">
        <w:rPr>
          <w:rFonts w:ascii="Times New Roman" w:hAnsi="Times New Roman" w:cs="Times New Roman"/>
          <w:b w:val="0"/>
          <w:sz w:val="20"/>
          <w:szCs w:val="20"/>
        </w:rPr>
        <w:t>碼</w:t>
      </w:r>
      <w:r w:rsidRPr="00E710F2">
        <w:rPr>
          <w:rFonts w:ascii="Times New Roman" w:hAnsi="Times New Roman" w:cs="Times New Roman"/>
          <w:b w:val="0"/>
          <w:sz w:val="20"/>
          <w:szCs w:val="20"/>
        </w:rPr>
        <w:t>；【</w:t>
      </w:r>
      <w:r w:rsidRPr="00E710F2">
        <w:rPr>
          <w:rFonts w:ascii="Times New Roman" w:hAnsi="Times New Roman" w:cs="Times New Roman"/>
          <w:b w:val="0"/>
          <w:sz w:val="20"/>
          <w:szCs w:val="20"/>
        </w:rPr>
        <w:t>3</w:t>
      </w:r>
      <w:r w:rsidRPr="00E710F2">
        <w:rPr>
          <w:rFonts w:ascii="Times New Roman" w:hAnsi="Times New Roman" w:cs="Times New Roman"/>
          <w:b w:val="0"/>
          <w:sz w:val="20"/>
          <w:szCs w:val="20"/>
        </w:rPr>
        <w:t>】申請表填妥後，請傳真至</w:t>
      </w:r>
      <w:r w:rsidRPr="00E710F2">
        <w:rPr>
          <w:rFonts w:ascii="Times New Roman" w:hAnsi="Times New Roman" w:cs="Times New Roman"/>
          <w:b w:val="0"/>
          <w:sz w:val="20"/>
          <w:szCs w:val="20"/>
        </w:rPr>
        <w:t>(03)582-0231</w:t>
      </w:r>
      <w:r w:rsidRPr="00E710F2">
        <w:rPr>
          <w:rFonts w:ascii="Times New Roman" w:hAnsi="Times New Roman" w:cs="Times New Roman"/>
          <w:b w:val="0"/>
          <w:sz w:val="20"/>
          <w:szCs w:val="20"/>
        </w:rPr>
        <w:t>或</w:t>
      </w:r>
      <w:r w:rsidRPr="00E710F2">
        <w:rPr>
          <w:rFonts w:ascii="Times New Roman" w:hAnsi="Times New Roman" w:cs="Times New Roman"/>
          <w:b w:val="0"/>
          <w:sz w:val="20"/>
          <w:szCs w:val="20"/>
        </w:rPr>
        <w:t xml:space="preserve">Email </w:t>
      </w:r>
      <w:r w:rsidRPr="00E710F2">
        <w:rPr>
          <w:rFonts w:ascii="Times New Roman" w:hAnsi="Times New Roman" w:cs="Times New Roman"/>
          <w:b w:val="0"/>
          <w:sz w:val="20"/>
          <w:szCs w:val="20"/>
        </w:rPr>
        <w:t>至</w:t>
      </w:r>
      <w:r w:rsidRPr="00E710F2">
        <w:rPr>
          <w:rFonts w:ascii="Times New Roman" w:hAnsi="Times New Roman" w:cs="Times New Roman"/>
          <w:b w:val="0"/>
          <w:sz w:val="20"/>
          <w:szCs w:val="20"/>
        </w:rPr>
        <w:t>wei@edf.edu.tw</w:t>
      </w:r>
      <w:r w:rsidRPr="00E710F2">
        <w:rPr>
          <w:rFonts w:ascii="Times New Roman" w:hAnsi="Times New Roman" w:cs="Times New Roman"/>
          <w:b w:val="0"/>
          <w:sz w:val="20"/>
          <w:szCs w:val="20"/>
        </w:rPr>
        <w:t>，本計畫將儘速派專人與您聯繫。</w:t>
      </w:r>
    </w:p>
    <w:p w14:paraId="27D607C6" w14:textId="4CACC49C" w:rsidR="00F41DC5" w:rsidRPr="00E710F2" w:rsidRDefault="00DC0EA3" w:rsidP="00F41DC5">
      <w:pPr>
        <w:autoSpaceDE w:val="0"/>
        <w:autoSpaceDN w:val="0"/>
        <w:spacing w:line="320" w:lineRule="exact"/>
        <w:ind w:leftChars="118" w:left="283"/>
        <w:rPr>
          <w:rFonts w:eastAsia="標楷體"/>
          <w:b/>
        </w:rPr>
      </w:pPr>
      <w:r w:rsidRPr="00E710F2">
        <w:rPr>
          <w:rFonts w:eastAsia="標楷體"/>
          <w:bCs/>
          <w:szCs w:val="24"/>
        </w:rPr>
        <w:sym w:font="Webdings" w:char="F063"/>
      </w:r>
      <w:r w:rsidR="00F41DC5" w:rsidRPr="00E710F2">
        <w:rPr>
          <w:rFonts w:eastAsia="標楷體"/>
          <w:b/>
        </w:rPr>
        <w:t>我已確認前述內容並同意個人資料之提供</w:t>
      </w:r>
      <w:r w:rsidR="00F41DC5" w:rsidRPr="00E710F2">
        <w:rPr>
          <w:rFonts w:eastAsia="標楷體"/>
          <w:sz w:val="28"/>
          <w:szCs w:val="28"/>
        </w:rPr>
        <w:t xml:space="preserve">　</w:t>
      </w:r>
      <w:r w:rsidR="00F41DC5" w:rsidRPr="00E710F2">
        <w:rPr>
          <w:rFonts w:eastAsia="標楷體"/>
          <w:b/>
        </w:rPr>
        <w:t>申請人簽章：</w:t>
      </w:r>
      <w:r w:rsidR="00F41DC5" w:rsidRPr="00E710F2">
        <w:rPr>
          <w:rFonts w:eastAsia="標楷體"/>
          <w:b/>
          <w:u w:val="single"/>
        </w:rPr>
        <w:t xml:space="preserve">                        </w:t>
      </w:r>
      <w:r w:rsidR="00F41DC5" w:rsidRPr="00E710F2">
        <w:rPr>
          <w:rFonts w:eastAsia="標楷體"/>
          <w:b/>
        </w:rPr>
        <w:t>.</w:t>
      </w:r>
    </w:p>
    <w:p w14:paraId="28022B7E" w14:textId="52BDACC7" w:rsidR="00B01AD2" w:rsidRPr="00E710F2" w:rsidRDefault="00DC0EA3" w:rsidP="00EB49D0">
      <w:pPr>
        <w:spacing w:line="320" w:lineRule="exact"/>
        <w:ind w:leftChars="118" w:left="283"/>
        <w:rPr>
          <w:rFonts w:eastAsia="標楷體"/>
          <w:b/>
          <w:sz w:val="32"/>
          <w:szCs w:val="32"/>
        </w:rPr>
      </w:pPr>
      <w:r w:rsidRPr="00E710F2">
        <w:rPr>
          <w:rFonts w:eastAsia="標楷體"/>
          <w:bCs/>
          <w:szCs w:val="24"/>
        </w:rPr>
        <w:sym w:font="Webdings" w:char="F063"/>
      </w:r>
      <w:r w:rsidR="00F41DC5" w:rsidRPr="00E710F2">
        <w:rPr>
          <w:rFonts w:eastAsia="標楷體"/>
          <w:b/>
        </w:rPr>
        <w:t>受輔導用戶於輔導結束後，有義務配合本計畫填報成效追蹤表。</w:t>
      </w:r>
      <w:bookmarkEnd w:id="2"/>
    </w:p>
    <w:sectPr w:rsidR="00B01AD2" w:rsidRPr="00E710F2" w:rsidSect="004E134E">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F0DF" w14:textId="77777777" w:rsidR="00880B1C" w:rsidRDefault="00880B1C">
      <w:r>
        <w:separator/>
      </w:r>
    </w:p>
  </w:endnote>
  <w:endnote w:type="continuationSeparator" w:id="0">
    <w:p w14:paraId="306D16EE" w14:textId="77777777" w:rsidR="00880B1C" w:rsidRDefault="0088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00"/>
    <w:family w:val="auto"/>
    <w:pitch w:val="variable"/>
  </w:font>
  <w:font w:name="Arial">
    <w:panose1 w:val="020B0604020202020204"/>
    <w:charset w:val="00"/>
    <w:family w:val="swiss"/>
    <w:pitch w:val="variable"/>
    <w:sig w:usb0="E0002EFF" w:usb1="C000785B" w:usb2="00000009" w:usb3="00000000" w:csb0="000001FF" w:csb1="00000000"/>
  </w:font>
  <w:font w:name="全真中黑體">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華康中楷體">
    <w:altName w:val="Arial Unicode MS"/>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5C07" w14:textId="17504D43" w:rsidR="001B2E4C" w:rsidRDefault="001B2E4C" w:rsidP="001333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307BD">
      <w:rPr>
        <w:rStyle w:val="a7"/>
        <w:noProof/>
      </w:rPr>
      <w:t>4</w:t>
    </w:r>
    <w:r>
      <w:rPr>
        <w:rStyle w:val="a7"/>
      </w:rPr>
      <w:fldChar w:fldCharType="end"/>
    </w:r>
  </w:p>
  <w:p w14:paraId="64536DA7" w14:textId="77777777" w:rsidR="001B2E4C" w:rsidRDefault="001B2E4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05E4" w14:textId="77777777" w:rsidR="001B2E4C" w:rsidRPr="003C5CFB" w:rsidRDefault="001B2E4C" w:rsidP="003C5CFB">
    <w:pPr>
      <w:pStyle w:val="a5"/>
      <w:snapToGrid/>
      <w:spacing w:line="240" w:lineRule="auto"/>
      <w:jc w:val="center"/>
    </w:pPr>
    <w:r>
      <w:rPr>
        <w:rStyle w:val="a7"/>
      </w:rPr>
      <w:fldChar w:fldCharType="begin"/>
    </w:r>
    <w:r>
      <w:rPr>
        <w:rStyle w:val="a7"/>
      </w:rPr>
      <w:instrText xml:space="preserve"> PAGE </w:instrText>
    </w:r>
    <w:r>
      <w:rPr>
        <w:rStyle w:val="a7"/>
      </w:rPr>
      <w:fldChar w:fldCharType="separate"/>
    </w:r>
    <w:r w:rsidR="006D52BB">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F3F9" w14:textId="77777777" w:rsidR="00880B1C" w:rsidRDefault="00880B1C">
      <w:r>
        <w:separator/>
      </w:r>
    </w:p>
  </w:footnote>
  <w:footnote w:type="continuationSeparator" w:id="0">
    <w:p w14:paraId="2B88030F" w14:textId="77777777" w:rsidR="00880B1C" w:rsidRDefault="0088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A824" w14:textId="77777777" w:rsidR="001B2E4C" w:rsidRDefault="001B2E4C" w:rsidP="004E134E">
    <w:pPr>
      <w:pStyle w:val="a8"/>
      <w:snapToGri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DC9"/>
    <w:multiLevelType w:val="hybridMultilevel"/>
    <w:tmpl w:val="D564D59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D2D05"/>
    <w:multiLevelType w:val="hybridMultilevel"/>
    <w:tmpl w:val="ED546552"/>
    <w:lvl w:ilvl="0" w:tplc="D70C7B80">
      <w:start w:val="1"/>
      <w:numFmt w:val="taiwaneseCountingThousand"/>
      <w:pStyle w:val="a"/>
      <w:lvlText w:val="(%1)"/>
      <w:lvlJc w:val="left"/>
      <w:pPr>
        <w:tabs>
          <w:tab w:val="num" w:pos="1191"/>
        </w:tabs>
        <w:ind w:left="1191" w:hanging="624"/>
      </w:pPr>
      <w:rPr>
        <w:rFonts w:hint="eastAsia"/>
      </w:rPr>
    </w:lvl>
    <w:lvl w:ilvl="1" w:tplc="0C58E060">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9438ABDE">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83225"/>
    <w:multiLevelType w:val="hybridMultilevel"/>
    <w:tmpl w:val="C1683742"/>
    <w:lvl w:ilvl="0" w:tplc="0EC0446C">
      <w:start w:val="1"/>
      <w:numFmt w:val="decimal"/>
      <w:lvlText w:val="%1."/>
      <w:lvlJc w:val="left"/>
      <w:pPr>
        <w:tabs>
          <w:tab w:val="num" w:pos="738"/>
        </w:tabs>
        <w:ind w:left="738"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06C95"/>
    <w:multiLevelType w:val="singleLevel"/>
    <w:tmpl w:val="B00A145C"/>
    <w:lvl w:ilvl="0">
      <w:start w:val="1"/>
      <w:numFmt w:val="decimal"/>
      <w:lvlText w:val="%1."/>
      <w:lvlJc w:val="left"/>
      <w:pPr>
        <w:tabs>
          <w:tab w:val="num" w:pos="385"/>
        </w:tabs>
        <w:ind w:left="385" w:hanging="180"/>
      </w:pPr>
      <w:rPr>
        <w:rFonts w:hint="eastAsia"/>
      </w:rPr>
    </w:lvl>
  </w:abstractNum>
  <w:abstractNum w:abstractNumId="4" w15:restartNumberingAfterBreak="0">
    <w:nsid w:val="0A2F541B"/>
    <w:multiLevelType w:val="hybridMultilevel"/>
    <w:tmpl w:val="72525470"/>
    <w:lvl w:ilvl="0" w:tplc="ACB2D308">
      <w:start w:val="1"/>
      <w:numFmt w:val="decimal"/>
      <w:lvlText w:val="%1."/>
      <w:lvlJc w:val="left"/>
      <w:pPr>
        <w:tabs>
          <w:tab w:val="num" w:pos="1575"/>
        </w:tabs>
        <w:ind w:left="1575" w:hanging="384"/>
      </w:pPr>
      <w:rPr>
        <w:rFonts w:eastAsia="標楷體"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5" w15:restartNumberingAfterBreak="0">
    <w:nsid w:val="0C8A37AD"/>
    <w:multiLevelType w:val="hybridMultilevel"/>
    <w:tmpl w:val="7640EF20"/>
    <w:lvl w:ilvl="0" w:tplc="1D9C4CF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D70091"/>
    <w:multiLevelType w:val="hybridMultilevel"/>
    <w:tmpl w:val="3DCAF50A"/>
    <w:lvl w:ilvl="0" w:tplc="0EC0446C">
      <w:start w:val="1"/>
      <w:numFmt w:val="decimal"/>
      <w:lvlText w:val="%1."/>
      <w:lvlJc w:val="left"/>
      <w:pPr>
        <w:tabs>
          <w:tab w:val="num" w:pos="738"/>
        </w:tabs>
        <w:ind w:left="738" w:hanging="360"/>
      </w:pPr>
      <w:rPr>
        <w:rFonts w:hAnsi="標楷體" w:hint="default"/>
      </w:rPr>
    </w:lvl>
    <w:lvl w:ilvl="1" w:tplc="04090019" w:tentative="1">
      <w:start w:val="1"/>
      <w:numFmt w:val="ideographTraditional"/>
      <w:lvlText w:val="%2、"/>
      <w:lvlJc w:val="left"/>
      <w:pPr>
        <w:tabs>
          <w:tab w:val="num" w:pos="1338"/>
        </w:tabs>
        <w:ind w:left="1338" w:hanging="480"/>
      </w:pPr>
    </w:lvl>
    <w:lvl w:ilvl="2" w:tplc="0409001B" w:tentative="1">
      <w:start w:val="1"/>
      <w:numFmt w:val="lowerRoman"/>
      <w:lvlText w:val="%3."/>
      <w:lvlJc w:val="right"/>
      <w:pPr>
        <w:tabs>
          <w:tab w:val="num" w:pos="1818"/>
        </w:tabs>
        <w:ind w:left="1818" w:hanging="480"/>
      </w:pPr>
    </w:lvl>
    <w:lvl w:ilvl="3" w:tplc="0409000F" w:tentative="1">
      <w:start w:val="1"/>
      <w:numFmt w:val="decimal"/>
      <w:lvlText w:val="%4."/>
      <w:lvlJc w:val="left"/>
      <w:pPr>
        <w:tabs>
          <w:tab w:val="num" w:pos="2298"/>
        </w:tabs>
        <w:ind w:left="2298" w:hanging="480"/>
      </w:pPr>
    </w:lvl>
    <w:lvl w:ilvl="4" w:tplc="04090019" w:tentative="1">
      <w:start w:val="1"/>
      <w:numFmt w:val="ideographTraditional"/>
      <w:lvlText w:val="%5、"/>
      <w:lvlJc w:val="left"/>
      <w:pPr>
        <w:tabs>
          <w:tab w:val="num" w:pos="2778"/>
        </w:tabs>
        <w:ind w:left="2778" w:hanging="480"/>
      </w:pPr>
    </w:lvl>
    <w:lvl w:ilvl="5" w:tplc="0409001B" w:tentative="1">
      <w:start w:val="1"/>
      <w:numFmt w:val="lowerRoman"/>
      <w:lvlText w:val="%6."/>
      <w:lvlJc w:val="right"/>
      <w:pPr>
        <w:tabs>
          <w:tab w:val="num" w:pos="3258"/>
        </w:tabs>
        <w:ind w:left="3258" w:hanging="480"/>
      </w:pPr>
    </w:lvl>
    <w:lvl w:ilvl="6" w:tplc="0409000F" w:tentative="1">
      <w:start w:val="1"/>
      <w:numFmt w:val="decimal"/>
      <w:lvlText w:val="%7."/>
      <w:lvlJc w:val="left"/>
      <w:pPr>
        <w:tabs>
          <w:tab w:val="num" w:pos="3738"/>
        </w:tabs>
        <w:ind w:left="3738" w:hanging="480"/>
      </w:pPr>
    </w:lvl>
    <w:lvl w:ilvl="7" w:tplc="04090019" w:tentative="1">
      <w:start w:val="1"/>
      <w:numFmt w:val="ideographTraditional"/>
      <w:lvlText w:val="%8、"/>
      <w:lvlJc w:val="left"/>
      <w:pPr>
        <w:tabs>
          <w:tab w:val="num" w:pos="4218"/>
        </w:tabs>
        <w:ind w:left="4218" w:hanging="480"/>
      </w:pPr>
    </w:lvl>
    <w:lvl w:ilvl="8" w:tplc="0409001B" w:tentative="1">
      <w:start w:val="1"/>
      <w:numFmt w:val="lowerRoman"/>
      <w:lvlText w:val="%9."/>
      <w:lvlJc w:val="right"/>
      <w:pPr>
        <w:tabs>
          <w:tab w:val="num" w:pos="4698"/>
        </w:tabs>
        <w:ind w:left="4698" w:hanging="480"/>
      </w:pPr>
    </w:lvl>
  </w:abstractNum>
  <w:abstractNum w:abstractNumId="7" w15:restartNumberingAfterBreak="0">
    <w:nsid w:val="1772260B"/>
    <w:multiLevelType w:val="hybridMultilevel"/>
    <w:tmpl w:val="A462C3E2"/>
    <w:lvl w:ilvl="0" w:tplc="ADAC4A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BE0DA9"/>
    <w:multiLevelType w:val="hybridMultilevel"/>
    <w:tmpl w:val="93F00136"/>
    <w:lvl w:ilvl="0" w:tplc="C436E85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906425"/>
    <w:multiLevelType w:val="hybridMultilevel"/>
    <w:tmpl w:val="C55CE97C"/>
    <w:lvl w:ilvl="0" w:tplc="B2F6F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F787A6A"/>
    <w:multiLevelType w:val="hybridMultilevel"/>
    <w:tmpl w:val="9AB8340C"/>
    <w:lvl w:ilvl="0" w:tplc="469067EE">
      <w:start w:val="1"/>
      <w:numFmt w:val="decimal"/>
      <w:lvlText w:val="%1."/>
      <w:lvlJc w:val="left"/>
      <w:pPr>
        <w:tabs>
          <w:tab w:val="num" w:pos="738"/>
        </w:tabs>
        <w:ind w:left="738" w:hanging="360"/>
      </w:pPr>
      <w:rPr>
        <w:rFonts w:hint="default"/>
      </w:rPr>
    </w:lvl>
    <w:lvl w:ilvl="1" w:tplc="04090019" w:tentative="1">
      <w:start w:val="1"/>
      <w:numFmt w:val="ideographTraditional"/>
      <w:lvlText w:val="%2、"/>
      <w:lvlJc w:val="left"/>
      <w:pPr>
        <w:tabs>
          <w:tab w:val="num" w:pos="1338"/>
        </w:tabs>
        <w:ind w:left="1338" w:hanging="480"/>
      </w:pPr>
    </w:lvl>
    <w:lvl w:ilvl="2" w:tplc="0409001B" w:tentative="1">
      <w:start w:val="1"/>
      <w:numFmt w:val="lowerRoman"/>
      <w:lvlText w:val="%3."/>
      <w:lvlJc w:val="right"/>
      <w:pPr>
        <w:tabs>
          <w:tab w:val="num" w:pos="1818"/>
        </w:tabs>
        <w:ind w:left="1818" w:hanging="480"/>
      </w:pPr>
    </w:lvl>
    <w:lvl w:ilvl="3" w:tplc="0409000F" w:tentative="1">
      <w:start w:val="1"/>
      <w:numFmt w:val="decimal"/>
      <w:lvlText w:val="%4."/>
      <w:lvlJc w:val="left"/>
      <w:pPr>
        <w:tabs>
          <w:tab w:val="num" w:pos="2298"/>
        </w:tabs>
        <w:ind w:left="2298" w:hanging="480"/>
      </w:pPr>
    </w:lvl>
    <w:lvl w:ilvl="4" w:tplc="04090019" w:tentative="1">
      <w:start w:val="1"/>
      <w:numFmt w:val="ideographTraditional"/>
      <w:lvlText w:val="%5、"/>
      <w:lvlJc w:val="left"/>
      <w:pPr>
        <w:tabs>
          <w:tab w:val="num" w:pos="2778"/>
        </w:tabs>
        <w:ind w:left="2778" w:hanging="480"/>
      </w:pPr>
    </w:lvl>
    <w:lvl w:ilvl="5" w:tplc="0409001B" w:tentative="1">
      <w:start w:val="1"/>
      <w:numFmt w:val="lowerRoman"/>
      <w:lvlText w:val="%6."/>
      <w:lvlJc w:val="right"/>
      <w:pPr>
        <w:tabs>
          <w:tab w:val="num" w:pos="3258"/>
        </w:tabs>
        <w:ind w:left="3258" w:hanging="480"/>
      </w:pPr>
    </w:lvl>
    <w:lvl w:ilvl="6" w:tplc="0409000F" w:tentative="1">
      <w:start w:val="1"/>
      <w:numFmt w:val="decimal"/>
      <w:lvlText w:val="%7."/>
      <w:lvlJc w:val="left"/>
      <w:pPr>
        <w:tabs>
          <w:tab w:val="num" w:pos="3738"/>
        </w:tabs>
        <w:ind w:left="3738" w:hanging="480"/>
      </w:pPr>
    </w:lvl>
    <w:lvl w:ilvl="7" w:tplc="04090019" w:tentative="1">
      <w:start w:val="1"/>
      <w:numFmt w:val="ideographTraditional"/>
      <w:lvlText w:val="%8、"/>
      <w:lvlJc w:val="left"/>
      <w:pPr>
        <w:tabs>
          <w:tab w:val="num" w:pos="4218"/>
        </w:tabs>
        <w:ind w:left="4218" w:hanging="480"/>
      </w:pPr>
    </w:lvl>
    <w:lvl w:ilvl="8" w:tplc="0409001B" w:tentative="1">
      <w:start w:val="1"/>
      <w:numFmt w:val="lowerRoman"/>
      <w:lvlText w:val="%9."/>
      <w:lvlJc w:val="right"/>
      <w:pPr>
        <w:tabs>
          <w:tab w:val="num" w:pos="4698"/>
        </w:tabs>
        <w:ind w:left="4698" w:hanging="480"/>
      </w:pPr>
    </w:lvl>
  </w:abstractNum>
  <w:abstractNum w:abstractNumId="11" w15:restartNumberingAfterBreak="0">
    <w:nsid w:val="21BD7D28"/>
    <w:multiLevelType w:val="hybridMultilevel"/>
    <w:tmpl w:val="4B3492D8"/>
    <w:lvl w:ilvl="0" w:tplc="0884235E">
      <w:start w:val="1"/>
      <w:numFmt w:val="decimal"/>
      <w:lvlText w:val="(%1)"/>
      <w:lvlJc w:val="left"/>
      <w:pPr>
        <w:tabs>
          <w:tab w:val="num" w:pos="1108"/>
        </w:tabs>
        <w:ind w:left="1108" w:hanging="508"/>
      </w:pPr>
      <w:rPr>
        <w:rFonts w:hint="eastAsia"/>
        <w:b w:val="0"/>
        <w:sz w:val="2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 w15:restartNumberingAfterBreak="0">
    <w:nsid w:val="23175108"/>
    <w:multiLevelType w:val="hybridMultilevel"/>
    <w:tmpl w:val="42504EA6"/>
    <w:lvl w:ilvl="0" w:tplc="0EC4C9C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541561D"/>
    <w:multiLevelType w:val="hybridMultilevel"/>
    <w:tmpl w:val="E7FA274E"/>
    <w:lvl w:ilvl="0" w:tplc="5D7CB776">
      <w:start w:val="1"/>
      <w:numFmt w:val="decimal"/>
      <w:lvlText w:val="(%1)"/>
      <w:lvlJc w:val="left"/>
      <w:pPr>
        <w:ind w:left="600" w:hanging="36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8C414A3"/>
    <w:multiLevelType w:val="hybridMultilevel"/>
    <w:tmpl w:val="EB26B7B2"/>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BE06F85"/>
    <w:multiLevelType w:val="multilevel"/>
    <w:tmpl w:val="3DCAF50A"/>
    <w:lvl w:ilvl="0">
      <w:start w:val="1"/>
      <w:numFmt w:val="decimal"/>
      <w:lvlText w:val="%1."/>
      <w:lvlJc w:val="left"/>
      <w:pPr>
        <w:tabs>
          <w:tab w:val="num" w:pos="738"/>
        </w:tabs>
        <w:ind w:left="738" w:hanging="360"/>
      </w:pPr>
      <w:rPr>
        <w:rFonts w:hAnsi="標楷體" w:hint="default"/>
      </w:rPr>
    </w:lvl>
    <w:lvl w:ilvl="1">
      <w:start w:val="1"/>
      <w:numFmt w:val="ideographTraditional"/>
      <w:lvlText w:val="%2、"/>
      <w:lvlJc w:val="left"/>
      <w:pPr>
        <w:tabs>
          <w:tab w:val="num" w:pos="1338"/>
        </w:tabs>
        <w:ind w:left="1338" w:hanging="480"/>
      </w:pPr>
    </w:lvl>
    <w:lvl w:ilvl="2">
      <w:start w:val="1"/>
      <w:numFmt w:val="lowerRoman"/>
      <w:lvlText w:val="%3."/>
      <w:lvlJc w:val="right"/>
      <w:pPr>
        <w:tabs>
          <w:tab w:val="num" w:pos="1818"/>
        </w:tabs>
        <w:ind w:left="1818" w:hanging="480"/>
      </w:pPr>
    </w:lvl>
    <w:lvl w:ilvl="3">
      <w:start w:val="1"/>
      <w:numFmt w:val="decimal"/>
      <w:lvlText w:val="%4."/>
      <w:lvlJc w:val="left"/>
      <w:pPr>
        <w:tabs>
          <w:tab w:val="num" w:pos="2298"/>
        </w:tabs>
        <w:ind w:left="2298" w:hanging="480"/>
      </w:pPr>
    </w:lvl>
    <w:lvl w:ilvl="4">
      <w:start w:val="1"/>
      <w:numFmt w:val="ideographTraditional"/>
      <w:lvlText w:val="%5、"/>
      <w:lvlJc w:val="left"/>
      <w:pPr>
        <w:tabs>
          <w:tab w:val="num" w:pos="2778"/>
        </w:tabs>
        <w:ind w:left="2778" w:hanging="480"/>
      </w:pPr>
    </w:lvl>
    <w:lvl w:ilvl="5">
      <w:start w:val="1"/>
      <w:numFmt w:val="lowerRoman"/>
      <w:lvlText w:val="%6."/>
      <w:lvlJc w:val="right"/>
      <w:pPr>
        <w:tabs>
          <w:tab w:val="num" w:pos="3258"/>
        </w:tabs>
        <w:ind w:left="3258" w:hanging="480"/>
      </w:pPr>
    </w:lvl>
    <w:lvl w:ilvl="6">
      <w:start w:val="1"/>
      <w:numFmt w:val="decimal"/>
      <w:lvlText w:val="%7."/>
      <w:lvlJc w:val="left"/>
      <w:pPr>
        <w:tabs>
          <w:tab w:val="num" w:pos="3738"/>
        </w:tabs>
        <w:ind w:left="3738" w:hanging="480"/>
      </w:pPr>
    </w:lvl>
    <w:lvl w:ilvl="7">
      <w:start w:val="1"/>
      <w:numFmt w:val="ideographTraditional"/>
      <w:lvlText w:val="%8、"/>
      <w:lvlJc w:val="left"/>
      <w:pPr>
        <w:tabs>
          <w:tab w:val="num" w:pos="4218"/>
        </w:tabs>
        <w:ind w:left="4218" w:hanging="480"/>
      </w:pPr>
    </w:lvl>
    <w:lvl w:ilvl="8">
      <w:start w:val="1"/>
      <w:numFmt w:val="lowerRoman"/>
      <w:lvlText w:val="%9."/>
      <w:lvlJc w:val="right"/>
      <w:pPr>
        <w:tabs>
          <w:tab w:val="num" w:pos="4698"/>
        </w:tabs>
        <w:ind w:left="4698" w:hanging="480"/>
      </w:pPr>
    </w:lvl>
  </w:abstractNum>
  <w:abstractNum w:abstractNumId="16" w15:restartNumberingAfterBreak="0">
    <w:nsid w:val="2E5A01C9"/>
    <w:multiLevelType w:val="hybridMultilevel"/>
    <w:tmpl w:val="70501628"/>
    <w:lvl w:ilvl="0" w:tplc="773491C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7" w15:restartNumberingAfterBreak="0">
    <w:nsid w:val="2EB63778"/>
    <w:multiLevelType w:val="hybridMultilevel"/>
    <w:tmpl w:val="93F00136"/>
    <w:lvl w:ilvl="0" w:tplc="C436E85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C4212D"/>
    <w:multiLevelType w:val="hybridMultilevel"/>
    <w:tmpl w:val="77881D62"/>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CB0757"/>
    <w:multiLevelType w:val="hybridMultilevel"/>
    <w:tmpl w:val="725CA6E8"/>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6E01D6"/>
    <w:multiLevelType w:val="hybridMultilevel"/>
    <w:tmpl w:val="97028B16"/>
    <w:lvl w:ilvl="0" w:tplc="F9CA6AFA">
      <w:start w:val="1"/>
      <w:numFmt w:val="taiwaneseCountingThousand"/>
      <w:lvlText w:val="(%1)"/>
      <w:lvlJc w:val="left"/>
      <w:pPr>
        <w:ind w:left="1440" w:hanging="720"/>
      </w:pPr>
      <w:rPr>
        <w:rFonts w:hint="default"/>
      </w:rPr>
    </w:lvl>
    <w:lvl w:ilvl="1" w:tplc="77127B5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B027F20"/>
    <w:multiLevelType w:val="hybridMultilevel"/>
    <w:tmpl w:val="84869818"/>
    <w:lvl w:ilvl="0" w:tplc="0E320CD4">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1C3215B"/>
    <w:multiLevelType w:val="hybridMultilevel"/>
    <w:tmpl w:val="DF380C90"/>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F123BB"/>
    <w:multiLevelType w:val="hybridMultilevel"/>
    <w:tmpl w:val="260E3D68"/>
    <w:lvl w:ilvl="0" w:tplc="12B8766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80"/>
        </w:tabs>
        <w:ind w:left="-80" w:hanging="480"/>
      </w:pPr>
      <w:rPr>
        <w:rFonts w:ascii="Wingdings" w:hAnsi="Wingdings" w:hint="default"/>
      </w:rPr>
    </w:lvl>
    <w:lvl w:ilvl="2" w:tplc="04090005" w:tentative="1">
      <w:start w:val="1"/>
      <w:numFmt w:val="bullet"/>
      <w:lvlText w:val=""/>
      <w:lvlJc w:val="left"/>
      <w:pPr>
        <w:tabs>
          <w:tab w:val="num" w:pos="400"/>
        </w:tabs>
        <w:ind w:left="400" w:hanging="480"/>
      </w:pPr>
      <w:rPr>
        <w:rFonts w:ascii="Wingdings" w:hAnsi="Wingdings" w:hint="default"/>
      </w:rPr>
    </w:lvl>
    <w:lvl w:ilvl="3" w:tplc="04090001" w:tentative="1">
      <w:start w:val="1"/>
      <w:numFmt w:val="bullet"/>
      <w:lvlText w:val=""/>
      <w:lvlJc w:val="left"/>
      <w:pPr>
        <w:tabs>
          <w:tab w:val="num" w:pos="880"/>
        </w:tabs>
        <w:ind w:left="880" w:hanging="480"/>
      </w:pPr>
      <w:rPr>
        <w:rFonts w:ascii="Wingdings" w:hAnsi="Wingdings" w:hint="default"/>
      </w:rPr>
    </w:lvl>
    <w:lvl w:ilvl="4" w:tplc="04090003" w:tentative="1">
      <w:start w:val="1"/>
      <w:numFmt w:val="bullet"/>
      <w:lvlText w:val=""/>
      <w:lvlJc w:val="left"/>
      <w:pPr>
        <w:tabs>
          <w:tab w:val="num" w:pos="1360"/>
        </w:tabs>
        <w:ind w:left="1360" w:hanging="480"/>
      </w:pPr>
      <w:rPr>
        <w:rFonts w:ascii="Wingdings" w:hAnsi="Wingdings" w:hint="default"/>
      </w:rPr>
    </w:lvl>
    <w:lvl w:ilvl="5" w:tplc="04090005" w:tentative="1">
      <w:start w:val="1"/>
      <w:numFmt w:val="bullet"/>
      <w:lvlText w:val=""/>
      <w:lvlJc w:val="left"/>
      <w:pPr>
        <w:tabs>
          <w:tab w:val="num" w:pos="1840"/>
        </w:tabs>
        <w:ind w:left="1840" w:hanging="480"/>
      </w:pPr>
      <w:rPr>
        <w:rFonts w:ascii="Wingdings" w:hAnsi="Wingdings" w:hint="default"/>
      </w:rPr>
    </w:lvl>
    <w:lvl w:ilvl="6" w:tplc="04090001" w:tentative="1">
      <w:start w:val="1"/>
      <w:numFmt w:val="bullet"/>
      <w:lvlText w:val=""/>
      <w:lvlJc w:val="left"/>
      <w:pPr>
        <w:tabs>
          <w:tab w:val="num" w:pos="2320"/>
        </w:tabs>
        <w:ind w:left="2320" w:hanging="480"/>
      </w:pPr>
      <w:rPr>
        <w:rFonts w:ascii="Wingdings" w:hAnsi="Wingdings" w:hint="default"/>
      </w:rPr>
    </w:lvl>
    <w:lvl w:ilvl="7" w:tplc="04090003" w:tentative="1">
      <w:start w:val="1"/>
      <w:numFmt w:val="bullet"/>
      <w:lvlText w:val=""/>
      <w:lvlJc w:val="left"/>
      <w:pPr>
        <w:tabs>
          <w:tab w:val="num" w:pos="2800"/>
        </w:tabs>
        <w:ind w:left="2800" w:hanging="480"/>
      </w:pPr>
      <w:rPr>
        <w:rFonts w:ascii="Wingdings" w:hAnsi="Wingdings" w:hint="default"/>
      </w:rPr>
    </w:lvl>
    <w:lvl w:ilvl="8" w:tplc="04090005" w:tentative="1">
      <w:start w:val="1"/>
      <w:numFmt w:val="bullet"/>
      <w:lvlText w:val=""/>
      <w:lvlJc w:val="left"/>
      <w:pPr>
        <w:tabs>
          <w:tab w:val="num" w:pos="3280"/>
        </w:tabs>
        <w:ind w:left="3280" w:hanging="480"/>
      </w:pPr>
      <w:rPr>
        <w:rFonts w:ascii="Wingdings" w:hAnsi="Wingdings" w:hint="default"/>
      </w:rPr>
    </w:lvl>
  </w:abstractNum>
  <w:abstractNum w:abstractNumId="24" w15:restartNumberingAfterBreak="0">
    <w:nsid w:val="4D2423E6"/>
    <w:multiLevelType w:val="hybridMultilevel"/>
    <w:tmpl w:val="98707730"/>
    <w:lvl w:ilvl="0" w:tplc="AE1E3E0A">
      <w:start w:val="1"/>
      <w:numFmt w:val="lowerLetter"/>
      <w:lvlText w:val="(%1)"/>
      <w:lvlJc w:val="left"/>
      <w:pPr>
        <w:tabs>
          <w:tab w:val="num" w:pos="1440"/>
        </w:tabs>
        <w:ind w:left="1440" w:hanging="360"/>
      </w:pPr>
      <w:rPr>
        <w:rFonts w:hint="default"/>
        <w:b w:val="0"/>
        <w:sz w:val="26"/>
      </w:rPr>
    </w:lvl>
    <w:lvl w:ilvl="1" w:tplc="20FCAD5A">
      <w:start w:val="1"/>
      <w:numFmt w:val="bullet"/>
      <w:lvlText w:val="․"/>
      <w:lvlJc w:val="left"/>
      <w:pPr>
        <w:tabs>
          <w:tab w:val="num" w:pos="1660"/>
        </w:tabs>
        <w:ind w:left="1660" w:hanging="340"/>
      </w:pPr>
      <w:rPr>
        <w:rFonts w:ascii="新細明體" w:eastAsia="新細明體" w:hAnsi="新細明體" w:hint="eastAsia"/>
        <w:b w:val="0"/>
        <w:sz w:val="26"/>
      </w:rPr>
    </w:lvl>
    <w:lvl w:ilvl="2" w:tplc="04C8E7A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D365DE4"/>
    <w:multiLevelType w:val="hybridMultilevel"/>
    <w:tmpl w:val="9D66B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8C71505"/>
    <w:multiLevelType w:val="hybridMultilevel"/>
    <w:tmpl w:val="DF1231EE"/>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D4AF2"/>
    <w:multiLevelType w:val="hybridMultilevel"/>
    <w:tmpl w:val="9AD0C16C"/>
    <w:lvl w:ilvl="0" w:tplc="F9CA6AF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E605627"/>
    <w:multiLevelType w:val="hybridMultilevel"/>
    <w:tmpl w:val="FF564884"/>
    <w:lvl w:ilvl="0" w:tplc="68ECA900">
      <w:start w:val="1"/>
      <w:numFmt w:val="taiwaneseCountingThousand"/>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9" w15:restartNumberingAfterBreak="0">
    <w:nsid w:val="5E885A08"/>
    <w:multiLevelType w:val="hybridMultilevel"/>
    <w:tmpl w:val="786C61E2"/>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CE046B"/>
    <w:multiLevelType w:val="hybridMultilevel"/>
    <w:tmpl w:val="8202E9C4"/>
    <w:lvl w:ilvl="0" w:tplc="AE1E3E0A">
      <w:start w:val="1"/>
      <w:numFmt w:val="lowerLetter"/>
      <w:lvlText w:val="(%1)"/>
      <w:lvlJc w:val="left"/>
      <w:pPr>
        <w:tabs>
          <w:tab w:val="num" w:pos="1440"/>
        </w:tabs>
        <w:ind w:left="1440" w:hanging="360"/>
      </w:pPr>
      <w:rPr>
        <w:rFonts w:hint="default"/>
        <w:b w:val="0"/>
        <w:sz w:val="2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1" w15:restartNumberingAfterBreak="0">
    <w:nsid w:val="62A34F53"/>
    <w:multiLevelType w:val="hybridMultilevel"/>
    <w:tmpl w:val="C890D5A6"/>
    <w:lvl w:ilvl="0" w:tplc="08A6463C">
      <w:start w:val="1"/>
      <w:numFmt w:val="decimal"/>
      <w:lvlText w:val="%1."/>
      <w:lvlJc w:val="left"/>
      <w:pPr>
        <w:tabs>
          <w:tab w:val="num" w:pos="170"/>
        </w:tabs>
        <w:ind w:left="454" w:hanging="284"/>
      </w:pPr>
      <w:rPr>
        <w:rFonts w:hint="eastAsia"/>
      </w:rPr>
    </w:lvl>
    <w:lvl w:ilvl="1" w:tplc="04090019" w:tentative="1">
      <w:start w:val="1"/>
      <w:numFmt w:val="ideographTraditional"/>
      <w:lvlText w:val="%2、"/>
      <w:lvlJc w:val="left"/>
      <w:pPr>
        <w:tabs>
          <w:tab w:val="num" w:pos="1130"/>
        </w:tabs>
        <w:ind w:left="1130" w:hanging="480"/>
      </w:pPr>
    </w:lvl>
    <w:lvl w:ilvl="2" w:tplc="0409001B" w:tentative="1">
      <w:start w:val="1"/>
      <w:numFmt w:val="lowerRoman"/>
      <w:lvlText w:val="%3."/>
      <w:lvlJc w:val="right"/>
      <w:pPr>
        <w:tabs>
          <w:tab w:val="num" w:pos="1610"/>
        </w:tabs>
        <w:ind w:left="1610" w:hanging="480"/>
      </w:p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32" w15:restartNumberingAfterBreak="0">
    <w:nsid w:val="6E673776"/>
    <w:multiLevelType w:val="multilevel"/>
    <w:tmpl w:val="BC16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1C24CB"/>
    <w:multiLevelType w:val="hybridMultilevel"/>
    <w:tmpl w:val="282201BE"/>
    <w:lvl w:ilvl="0" w:tplc="AF782C2E">
      <w:start w:val="1"/>
      <w:numFmt w:val="decimal"/>
      <w:lvlText w:val="%1."/>
      <w:lvlJc w:val="left"/>
      <w:pPr>
        <w:tabs>
          <w:tab w:val="num" w:pos="1551"/>
        </w:tabs>
        <w:ind w:left="1551" w:hanging="36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34" w15:restartNumberingAfterBreak="0">
    <w:nsid w:val="71E34F95"/>
    <w:multiLevelType w:val="hybridMultilevel"/>
    <w:tmpl w:val="C55CE97C"/>
    <w:lvl w:ilvl="0" w:tplc="B2F6F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74984E99"/>
    <w:multiLevelType w:val="hybridMultilevel"/>
    <w:tmpl w:val="EEC0E17A"/>
    <w:lvl w:ilvl="0" w:tplc="C0FC16B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6A3B2F"/>
    <w:multiLevelType w:val="hybridMultilevel"/>
    <w:tmpl w:val="B0A0894A"/>
    <w:lvl w:ilvl="0" w:tplc="F1FE3054">
      <w:start w:val="1"/>
      <w:numFmt w:val="decimal"/>
      <w:lvlText w:val="%1."/>
      <w:lvlJc w:val="left"/>
      <w:pPr>
        <w:tabs>
          <w:tab w:val="num" w:pos="720"/>
        </w:tabs>
        <w:ind w:left="720" w:hanging="360"/>
      </w:pPr>
      <w:rPr>
        <w:rFonts w:hint="default"/>
      </w:rPr>
    </w:lvl>
    <w:lvl w:ilvl="1" w:tplc="7E62E46A">
      <w:start w:val="1"/>
      <w:numFmt w:val="decimal"/>
      <w:lvlText w:val="(%2)"/>
      <w:lvlJc w:val="left"/>
      <w:pPr>
        <w:tabs>
          <w:tab w:val="num" w:pos="1770"/>
        </w:tabs>
        <w:ind w:left="1770" w:hanging="720"/>
      </w:pPr>
      <w:rPr>
        <w:rFonts w:hint="default"/>
      </w:r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7" w15:restartNumberingAfterBreak="0">
    <w:nsid w:val="7736137F"/>
    <w:multiLevelType w:val="hybridMultilevel"/>
    <w:tmpl w:val="CA3C1AD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7C1F63"/>
    <w:multiLevelType w:val="hybridMultilevel"/>
    <w:tmpl w:val="FF12EA8A"/>
    <w:lvl w:ilvl="0" w:tplc="3064B7E4">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9A57047"/>
    <w:multiLevelType w:val="hybridMultilevel"/>
    <w:tmpl w:val="4264822A"/>
    <w:lvl w:ilvl="0" w:tplc="795E6E5E">
      <w:start w:val="1"/>
      <w:numFmt w:val="lowerLetter"/>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0" w15:restartNumberingAfterBreak="0">
    <w:nsid w:val="7A154447"/>
    <w:multiLevelType w:val="hybridMultilevel"/>
    <w:tmpl w:val="7072247A"/>
    <w:lvl w:ilvl="0" w:tplc="BF3C1098">
      <w:start w:val="1"/>
      <w:numFmt w:val="decimal"/>
      <w:lvlText w:val="(%1)."/>
      <w:lvlJc w:val="left"/>
      <w:pPr>
        <w:ind w:left="840" w:hanging="480"/>
      </w:pPr>
      <w:rPr>
        <w:rFonts w:ascii="Times New Roman" w:hAnsi="Times New Roman"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7E597E82"/>
    <w:multiLevelType w:val="hybridMultilevel"/>
    <w:tmpl w:val="421CA3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7D2A42"/>
    <w:multiLevelType w:val="singleLevel"/>
    <w:tmpl w:val="DCD2EBF0"/>
    <w:lvl w:ilvl="0">
      <w:start w:val="1"/>
      <w:numFmt w:val="decimal"/>
      <w:lvlText w:val="%1."/>
      <w:lvlJc w:val="left"/>
      <w:pPr>
        <w:tabs>
          <w:tab w:val="num" w:pos="415"/>
        </w:tabs>
        <w:ind w:left="415" w:hanging="210"/>
      </w:pPr>
      <w:rPr>
        <w:rFonts w:eastAsia="華康楷書體W5" w:hint="eastAsia"/>
      </w:rPr>
    </w:lvl>
  </w:abstractNum>
  <w:num w:numId="1" w16cid:durableId="377438123">
    <w:abstractNumId w:val="42"/>
  </w:num>
  <w:num w:numId="2" w16cid:durableId="312757684">
    <w:abstractNumId w:val="3"/>
  </w:num>
  <w:num w:numId="3" w16cid:durableId="1592810465">
    <w:abstractNumId w:val="33"/>
  </w:num>
  <w:num w:numId="4" w16cid:durableId="81145113">
    <w:abstractNumId w:val="4"/>
  </w:num>
  <w:num w:numId="5" w16cid:durableId="2114471743">
    <w:abstractNumId w:val="14"/>
  </w:num>
  <w:num w:numId="6" w16cid:durableId="1771391693">
    <w:abstractNumId w:val="31"/>
  </w:num>
  <w:num w:numId="7" w16cid:durableId="1678385929">
    <w:abstractNumId w:val="6"/>
  </w:num>
  <w:num w:numId="8" w16cid:durableId="2044670697">
    <w:abstractNumId w:val="15"/>
  </w:num>
  <w:num w:numId="9" w16cid:durableId="1231961694">
    <w:abstractNumId w:val="2"/>
  </w:num>
  <w:num w:numId="10" w16cid:durableId="2072996490">
    <w:abstractNumId w:val="1"/>
  </w:num>
  <w:num w:numId="11" w16cid:durableId="604459712">
    <w:abstractNumId w:val="21"/>
  </w:num>
  <w:num w:numId="12" w16cid:durableId="149257102">
    <w:abstractNumId w:val="12"/>
  </w:num>
  <w:num w:numId="13" w16cid:durableId="1776943232">
    <w:abstractNumId w:val="16"/>
  </w:num>
  <w:num w:numId="14" w16cid:durableId="328139946">
    <w:abstractNumId w:val="10"/>
  </w:num>
  <w:num w:numId="15" w16cid:durableId="1570649052">
    <w:abstractNumId w:val="38"/>
  </w:num>
  <w:num w:numId="16" w16cid:durableId="93520033">
    <w:abstractNumId w:val="30"/>
  </w:num>
  <w:num w:numId="17" w16cid:durableId="1939095153">
    <w:abstractNumId w:val="11"/>
  </w:num>
  <w:num w:numId="18" w16cid:durableId="223611374">
    <w:abstractNumId w:val="39"/>
  </w:num>
  <w:num w:numId="19" w16cid:durableId="303895072">
    <w:abstractNumId w:val="24"/>
  </w:num>
  <w:num w:numId="20" w16cid:durableId="1033071895">
    <w:abstractNumId w:val="32"/>
  </w:num>
  <w:num w:numId="21" w16cid:durableId="805052654">
    <w:abstractNumId w:val="36"/>
  </w:num>
  <w:num w:numId="22" w16cid:durableId="965041524">
    <w:abstractNumId w:val="28"/>
  </w:num>
  <w:num w:numId="23" w16cid:durableId="1999266100">
    <w:abstractNumId w:val="23"/>
  </w:num>
  <w:num w:numId="24" w16cid:durableId="718013545">
    <w:abstractNumId w:val="35"/>
  </w:num>
  <w:num w:numId="25" w16cid:durableId="589241824">
    <w:abstractNumId w:val="25"/>
  </w:num>
  <w:num w:numId="26" w16cid:durableId="359090399">
    <w:abstractNumId w:val="40"/>
  </w:num>
  <w:num w:numId="27" w16cid:durableId="237253462">
    <w:abstractNumId w:val="13"/>
  </w:num>
  <w:num w:numId="28" w16cid:durableId="1576817461">
    <w:abstractNumId w:val="8"/>
  </w:num>
  <w:num w:numId="29" w16cid:durableId="636911255">
    <w:abstractNumId w:val="5"/>
  </w:num>
  <w:num w:numId="30" w16cid:durableId="114640468">
    <w:abstractNumId w:val="22"/>
  </w:num>
  <w:num w:numId="31" w16cid:durableId="42798109">
    <w:abstractNumId w:val="20"/>
  </w:num>
  <w:num w:numId="32" w16cid:durableId="1446727357">
    <w:abstractNumId w:val="27"/>
  </w:num>
  <w:num w:numId="33" w16cid:durableId="124660708">
    <w:abstractNumId w:val="26"/>
  </w:num>
  <w:num w:numId="34" w16cid:durableId="424226844">
    <w:abstractNumId w:val="37"/>
  </w:num>
  <w:num w:numId="35" w16cid:durableId="252671602">
    <w:abstractNumId w:val="19"/>
  </w:num>
  <w:num w:numId="36" w16cid:durableId="665594676">
    <w:abstractNumId w:val="0"/>
  </w:num>
  <w:num w:numId="37" w16cid:durableId="742484747">
    <w:abstractNumId w:val="18"/>
  </w:num>
  <w:num w:numId="38" w16cid:durableId="1996031806">
    <w:abstractNumId w:val="29"/>
  </w:num>
  <w:num w:numId="39" w16cid:durableId="580413353">
    <w:abstractNumId w:val="9"/>
  </w:num>
  <w:num w:numId="40" w16cid:durableId="1434665507">
    <w:abstractNumId w:val="34"/>
  </w:num>
  <w:num w:numId="41" w16cid:durableId="2010716740">
    <w:abstractNumId w:val="17"/>
  </w:num>
  <w:num w:numId="42" w16cid:durableId="1951351450">
    <w:abstractNumId w:val="41"/>
  </w:num>
  <w:num w:numId="43" w16cid:durableId="464860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doNotShadeFormData/>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0"/>
    <w:rsid w:val="00002613"/>
    <w:rsid w:val="00005D7B"/>
    <w:rsid w:val="00005F11"/>
    <w:rsid w:val="00007A7F"/>
    <w:rsid w:val="00013568"/>
    <w:rsid w:val="00017EF3"/>
    <w:rsid w:val="0002017C"/>
    <w:rsid w:val="0002050F"/>
    <w:rsid w:val="00022C69"/>
    <w:rsid w:val="00025405"/>
    <w:rsid w:val="000304D2"/>
    <w:rsid w:val="000304FE"/>
    <w:rsid w:val="0003417B"/>
    <w:rsid w:val="000351D5"/>
    <w:rsid w:val="00041760"/>
    <w:rsid w:val="00042822"/>
    <w:rsid w:val="00043609"/>
    <w:rsid w:val="000457D4"/>
    <w:rsid w:val="0004744D"/>
    <w:rsid w:val="0005097F"/>
    <w:rsid w:val="00052A7F"/>
    <w:rsid w:val="000538F5"/>
    <w:rsid w:val="00054FAF"/>
    <w:rsid w:val="00056258"/>
    <w:rsid w:val="00057D74"/>
    <w:rsid w:val="00066AD9"/>
    <w:rsid w:val="00072CCE"/>
    <w:rsid w:val="000761B0"/>
    <w:rsid w:val="00076A36"/>
    <w:rsid w:val="00080CA8"/>
    <w:rsid w:val="00082DFD"/>
    <w:rsid w:val="00083F7A"/>
    <w:rsid w:val="00084863"/>
    <w:rsid w:val="00087A05"/>
    <w:rsid w:val="000916BE"/>
    <w:rsid w:val="00091EB4"/>
    <w:rsid w:val="000920AB"/>
    <w:rsid w:val="0009435E"/>
    <w:rsid w:val="0009478B"/>
    <w:rsid w:val="000964E8"/>
    <w:rsid w:val="000A04A8"/>
    <w:rsid w:val="000A5BCC"/>
    <w:rsid w:val="000A5D3C"/>
    <w:rsid w:val="000A6F8B"/>
    <w:rsid w:val="000A7131"/>
    <w:rsid w:val="000B338A"/>
    <w:rsid w:val="000B6B03"/>
    <w:rsid w:val="000C075D"/>
    <w:rsid w:val="000C24DB"/>
    <w:rsid w:val="000C3491"/>
    <w:rsid w:val="000C76DC"/>
    <w:rsid w:val="000D1F9D"/>
    <w:rsid w:val="000D2212"/>
    <w:rsid w:val="000D37A3"/>
    <w:rsid w:val="000D4BF2"/>
    <w:rsid w:val="000E3AE9"/>
    <w:rsid w:val="000E3D24"/>
    <w:rsid w:val="000E42A6"/>
    <w:rsid w:val="000E4F3E"/>
    <w:rsid w:val="000F53A5"/>
    <w:rsid w:val="00103C0C"/>
    <w:rsid w:val="001061C9"/>
    <w:rsid w:val="00110C7B"/>
    <w:rsid w:val="001117D3"/>
    <w:rsid w:val="00123AAB"/>
    <w:rsid w:val="001243B9"/>
    <w:rsid w:val="00124F7F"/>
    <w:rsid w:val="00130DC9"/>
    <w:rsid w:val="0013100C"/>
    <w:rsid w:val="00131095"/>
    <w:rsid w:val="00132927"/>
    <w:rsid w:val="00133306"/>
    <w:rsid w:val="001346EC"/>
    <w:rsid w:val="00134E96"/>
    <w:rsid w:val="00137CAE"/>
    <w:rsid w:val="00150E6E"/>
    <w:rsid w:val="0015128A"/>
    <w:rsid w:val="00154C9A"/>
    <w:rsid w:val="00154F1D"/>
    <w:rsid w:val="001551DD"/>
    <w:rsid w:val="0015660D"/>
    <w:rsid w:val="00156AAB"/>
    <w:rsid w:val="0015755F"/>
    <w:rsid w:val="00161880"/>
    <w:rsid w:val="00163800"/>
    <w:rsid w:val="00167231"/>
    <w:rsid w:val="0016751A"/>
    <w:rsid w:val="00171D88"/>
    <w:rsid w:val="00173B58"/>
    <w:rsid w:val="00175F26"/>
    <w:rsid w:val="00184B2F"/>
    <w:rsid w:val="00186929"/>
    <w:rsid w:val="00192470"/>
    <w:rsid w:val="00193332"/>
    <w:rsid w:val="0019419E"/>
    <w:rsid w:val="0019432C"/>
    <w:rsid w:val="00195D75"/>
    <w:rsid w:val="00196612"/>
    <w:rsid w:val="00197321"/>
    <w:rsid w:val="0019786B"/>
    <w:rsid w:val="00197B3E"/>
    <w:rsid w:val="001A0CA3"/>
    <w:rsid w:val="001A12E7"/>
    <w:rsid w:val="001A2AB4"/>
    <w:rsid w:val="001A3376"/>
    <w:rsid w:val="001A4F19"/>
    <w:rsid w:val="001A726C"/>
    <w:rsid w:val="001B2E4C"/>
    <w:rsid w:val="001B567B"/>
    <w:rsid w:val="001C26E4"/>
    <w:rsid w:val="001C5780"/>
    <w:rsid w:val="001D005E"/>
    <w:rsid w:val="001D183A"/>
    <w:rsid w:val="001D205E"/>
    <w:rsid w:val="001E3B2D"/>
    <w:rsid w:val="001E4AF1"/>
    <w:rsid w:val="001F035A"/>
    <w:rsid w:val="001F068C"/>
    <w:rsid w:val="001F149F"/>
    <w:rsid w:val="001F4B25"/>
    <w:rsid w:val="00214FAA"/>
    <w:rsid w:val="002155EA"/>
    <w:rsid w:val="00215E15"/>
    <w:rsid w:val="00225196"/>
    <w:rsid w:val="00225598"/>
    <w:rsid w:val="00227DD9"/>
    <w:rsid w:val="00231F86"/>
    <w:rsid w:val="00236889"/>
    <w:rsid w:val="002369A1"/>
    <w:rsid w:val="0023737C"/>
    <w:rsid w:val="00245958"/>
    <w:rsid w:val="00245D1E"/>
    <w:rsid w:val="00245EB8"/>
    <w:rsid w:val="0024777B"/>
    <w:rsid w:val="002504E9"/>
    <w:rsid w:val="0025082B"/>
    <w:rsid w:val="00251C8E"/>
    <w:rsid w:val="002521A5"/>
    <w:rsid w:val="002574B8"/>
    <w:rsid w:val="0026158F"/>
    <w:rsid w:val="00261B5F"/>
    <w:rsid w:val="002634BC"/>
    <w:rsid w:val="002644B5"/>
    <w:rsid w:val="002711B4"/>
    <w:rsid w:val="00273B58"/>
    <w:rsid w:val="00275F6E"/>
    <w:rsid w:val="002833F2"/>
    <w:rsid w:val="002926A7"/>
    <w:rsid w:val="00292B86"/>
    <w:rsid w:val="00294061"/>
    <w:rsid w:val="002A70AD"/>
    <w:rsid w:val="002B03BC"/>
    <w:rsid w:val="002B0702"/>
    <w:rsid w:val="002B3E6E"/>
    <w:rsid w:val="002B3F84"/>
    <w:rsid w:val="002B4A30"/>
    <w:rsid w:val="002C02ED"/>
    <w:rsid w:val="002C20E2"/>
    <w:rsid w:val="002C249E"/>
    <w:rsid w:val="002C4765"/>
    <w:rsid w:val="002D073B"/>
    <w:rsid w:val="002D280F"/>
    <w:rsid w:val="002D2BFF"/>
    <w:rsid w:val="002E4CCD"/>
    <w:rsid w:val="002F1D8B"/>
    <w:rsid w:val="002F3280"/>
    <w:rsid w:val="002F4E0E"/>
    <w:rsid w:val="00301DC7"/>
    <w:rsid w:val="003028C4"/>
    <w:rsid w:val="00303127"/>
    <w:rsid w:val="00306458"/>
    <w:rsid w:val="00306806"/>
    <w:rsid w:val="0030716D"/>
    <w:rsid w:val="00313C3E"/>
    <w:rsid w:val="00313C6C"/>
    <w:rsid w:val="003145CC"/>
    <w:rsid w:val="003167E1"/>
    <w:rsid w:val="00317199"/>
    <w:rsid w:val="003241C7"/>
    <w:rsid w:val="003257D6"/>
    <w:rsid w:val="00326F50"/>
    <w:rsid w:val="00334915"/>
    <w:rsid w:val="00340402"/>
    <w:rsid w:val="00341FD6"/>
    <w:rsid w:val="00342258"/>
    <w:rsid w:val="00342288"/>
    <w:rsid w:val="003430B6"/>
    <w:rsid w:val="00343269"/>
    <w:rsid w:val="003442BD"/>
    <w:rsid w:val="00346338"/>
    <w:rsid w:val="00350EBA"/>
    <w:rsid w:val="00353C53"/>
    <w:rsid w:val="00354811"/>
    <w:rsid w:val="0036462B"/>
    <w:rsid w:val="003659AF"/>
    <w:rsid w:val="00365F3C"/>
    <w:rsid w:val="00371993"/>
    <w:rsid w:val="00376A12"/>
    <w:rsid w:val="00381CD6"/>
    <w:rsid w:val="00385565"/>
    <w:rsid w:val="00387231"/>
    <w:rsid w:val="003A303A"/>
    <w:rsid w:val="003A3A2C"/>
    <w:rsid w:val="003A3B48"/>
    <w:rsid w:val="003A4846"/>
    <w:rsid w:val="003A4A89"/>
    <w:rsid w:val="003A5DDE"/>
    <w:rsid w:val="003B1F80"/>
    <w:rsid w:val="003B7235"/>
    <w:rsid w:val="003C216C"/>
    <w:rsid w:val="003C52DB"/>
    <w:rsid w:val="003C5CFB"/>
    <w:rsid w:val="003C64F6"/>
    <w:rsid w:val="003C7D5A"/>
    <w:rsid w:val="003D0598"/>
    <w:rsid w:val="003D082C"/>
    <w:rsid w:val="003D504A"/>
    <w:rsid w:val="003D689D"/>
    <w:rsid w:val="003E4E00"/>
    <w:rsid w:val="003E5072"/>
    <w:rsid w:val="003F0851"/>
    <w:rsid w:val="003F3A2C"/>
    <w:rsid w:val="003F57A6"/>
    <w:rsid w:val="003F67DD"/>
    <w:rsid w:val="003F6EFD"/>
    <w:rsid w:val="003F6F5F"/>
    <w:rsid w:val="003F7215"/>
    <w:rsid w:val="004000CB"/>
    <w:rsid w:val="00401810"/>
    <w:rsid w:val="004030DF"/>
    <w:rsid w:val="004043A9"/>
    <w:rsid w:val="00407CA0"/>
    <w:rsid w:val="00412831"/>
    <w:rsid w:val="00417F33"/>
    <w:rsid w:val="00422990"/>
    <w:rsid w:val="004260B4"/>
    <w:rsid w:val="00427753"/>
    <w:rsid w:val="00432A0C"/>
    <w:rsid w:val="004331FB"/>
    <w:rsid w:val="0044288B"/>
    <w:rsid w:val="004444A9"/>
    <w:rsid w:val="00445467"/>
    <w:rsid w:val="00445488"/>
    <w:rsid w:val="00447C40"/>
    <w:rsid w:val="00450917"/>
    <w:rsid w:val="004545A4"/>
    <w:rsid w:val="00454EE1"/>
    <w:rsid w:val="0045586D"/>
    <w:rsid w:val="00456690"/>
    <w:rsid w:val="00461ECD"/>
    <w:rsid w:val="004623C5"/>
    <w:rsid w:val="00463F54"/>
    <w:rsid w:val="00466934"/>
    <w:rsid w:val="004707B2"/>
    <w:rsid w:val="00470AC9"/>
    <w:rsid w:val="004778DE"/>
    <w:rsid w:val="00484869"/>
    <w:rsid w:val="00485056"/>
    <w:rsid w:val="004852F3"/>
    <w:rsid w:val="00492913"/>
    <w:rsid w:val="004933D5"/>
    <w:rsid w:val="00493CC6"/>
    <w:rsid w:val="00493FFB"/>
    <w:rsid w:val="00495E4C"/>
    <w:rsid w:val="004976FC"/>
    <w:rsid w:val="004A1911"/>
    <w:rsid w:val="004A1A0D"/>
    <w:rsid w:val="004A5166"/>
    <w:rsid w:val="004B07DF"/>
    <w:rsid w:val="004B20A0"/>
    <w:rsid w:val="004B39B5"/>
    <w:rsid w:val="004B43B5"/>
    <w:rsid w:val="004C2597"/>
    <w:rsid w:val="004D10C5"/>
    <w:rsid w:val="004D36B6"/>
    <w:rsid w:val="004D4DEA"/>
    <w:rsid w:val="004D6982"/>
    <w:rsid w:val="004E134E"/>
    <w:rsid w:val="004E2322"/>
    <w:rsid w:val="004E50F4"/>
    <w:rsid w:val="004E68DB"/>
    <w:rsid w:val="004F748D"/>
    <w:rsid w:val="00502659"/>
    <w:rsid w:val="00502CF1"/>
    <w:rsid w:val="0051305A"/>
    <w:rsid w:val="00516842"/>
    <w:rsid w:val="00516C39"/>
    <w:rsid w:val="0052516F"/>
    <w:rsid w:val="00525628"/>
    <w:rsid w:val="005266EC"/>
    <w:rsid w:val="00531565"/>
    <w:rsid w:val="005330F3"/>
    <w:rsid w:val="00535A6A"/>
    <w:rsid w:val="00536CCC"/>
    <w:rsid w:val="00537EAA"/>
    <w:rsid w:val="0054050B"/>
    <w:rsid w:val="00541A03"/>
    <w:rsid w:val="00542965"/>
    <w:rsid w:val="0054306B"/>
    <w:rsid w:val="00547AF1"/>
    <w:rsid w:val="0055001C"/>
    <w:rsid w:val="00556D11"/>
    <w:rsid w:val="00556DD6"/>
    <w:rsid w:val="005605BF"/>
    <w:rsid w:val="00562DDF"/>
    <w:rsid w:val="00574A2F"/>
    <w:rsid w:val="005774FD"/>
    <w:rsid w:val="005816C7"/>
    <w:rsid w:val="00582D30"/>
    <w:rsid w:val="0058556F"/>
    <w:rsid w:val="005868C4"/>
    <w:rsid w:val="00590391"/>
    <w:rsid w:val="005927B3"/>
    <w:rsid w:val="005929C3"/>
    <w:rsid w:val="00594CF3"/>
    <w:rsid w:val="005A09A6"/>
    <w:rsid w:val="005A602A"/>
    <w:rsid w:val="005B0330"/>
    <w:rsid w:val="005B071A"/>
    <w:rsid w:val="005B3A54"/>
    <w:rsid w:val="005B435D"/>
    <w:rsid w:val="005B6934"/>
    <w:rsid w:val="005C1ABD"/>
    <w:rsid w:val="005C25C5"/>
    <w:rsid w:val="005C34BF"/>
    <w:rsid w:val="005C596D"/>
    <w:rsid w:val="005C67D6"/>
    <w:rsid w:val="005D24F5"/>
    <w:rsid w:val="005D305E"/>
    <w:rsid w:val="005D3C2B"/>
    <w:rsid w:val="005D7A7C"/>
    <w:rsid w:val="005E1764"/>
    <w:rsid w:val="005E29BB"/>
    <w:rsid w:val="005E2BC1"/>
    <w:rsid w:val="005E2F1A"/>
    <w:rsid w:val="005E637E"/>
    <w:rsid w:val="005F0448"/>
    <w:rsid w:val="005F07E4"/>
    <w:rsid w:val="005F1F78"/>
    <w:rsid w:val="005F5AD2"/>
    <w:rsid w:val="005F65D3"/>
    <w:rsid w:val="00605787"/>
    <w:rsid w:val="00607F6E"/>
    <w:rsid w:val="00616EF4"/>
    <w:rsid w:val="00621DDE"/>
    <w:rsid w:val="006222E0"/>
    <w:rsid w:val="00630891"/>
    <w:rsid w:val="006312E2"/>
    <w:rsid w:val="006326D4"/>
    <w:rsid w:val="00635BF7"/>
    <w:rsid w:val="0064335A"/>
    <w:rsid w:val="006478A1"/>
    <w:rsid w:val="00650F6C"/>
    <w:rsid w:val="00652DF0"/>
    <w:rsid w:val="0065509F"/>
    <w:rsid w:val="00657AD4"/>
    <w:rsid w:val="0066622D"/>
    <w:rsid w:val="00667010"/>
    <w:rsid w:val="00672752"/>
    <w:rsid w:val="006729BA"/>
    <w:rsid w:val="00676253"/>
    <w:rsid w:val="00676D8E"/>
    <w:rsid w:val="006910C8"/>
    <w:rsid w:val="0069240A"/>
    <w:rsid w:val="00694122"/>
    <w:rsid w:val="006A0418"/>
    <w:rsid w:val="006A0DAD"/>
    <w:rsid w:val="006A2D78"/>
    <w:rsid w:val="006A50B2"/>
    <w:rsid w:val="006B48E1"/>
    <w:rsid w:val="006C3384"/>
    <w:rsid w:val="006C48F6"/>
    <w:rsid w:val="006C560E"/>
    <w:rsid w:val="006D0FD8"/>
    <w:rsid w:val="006D52BB"/>
    <w:rsid w:val="006E2890"/>
    <w:rsid w:val="006E328C"/>
    <w:rsid w:val="006E720A"/>
    <w:rsid w:val="006F1E51"/>
    <w:rsid w:val="006F75C9"/>
    <w:rsid w:val="00703A71"/>
    <w:rsid w:val="00707FEC"/>
    <w:rsid w:val="007145D2"/>
    <w:rsid w:val="00721B93"/>
    <w:rsid w:val="007221B4"/>
    <w:rsid w:val="007232C0"/>
    <w:rsid w:val="0072333F"/>
    <w:rsid w:val="00727129"/>
    <w:rsid w:val="00727621"/>
    <w:rsid w:val="00734288"/>
    <w:rsid w:val="0073753B"/>
    <w:rsid w:val="00737B33"/>
    <w:rsid w:val="007435A5"/>
    <w:rsid w:val="00745C01"/>
    <w:rsid w:val="00745DA3"/>
    <w:rsid w:val="00746901"/>
    <w:rsid w:val="007533F2"/>
    <w:rsid w:val="0075737D"/>
    <w:rsid w:val="00761E26"/>
    <w:rsid w:val="00766A52"/>
    <w:rsid w:val="00767CF8"/>
    <w:rsid w:val="007700FB"/>
    <w:rsid w:val="00774068"/>
    <w:rsid w:val="0077511D"/>
    <w:rsid w:val="00776444"/>
    <w:rsid w:val="0078018F"/>
    <w:rsid w:val="00780494"/>
    <w:rsid w:val="007835D6"/>
    <w:rsid w:val="007835D8"/>
    <w:rsid w:val="007839D2"/>
    <w:rsid w:val="00783A45"/>
    <w:rsid w:val="00784979"/>
    <w:rsid w:val="007904DE"/>
    <w:rsid w:val="00790F35"/>
    <w:rsid w:val="007915F6"/>
    <w:rsid w:val="00794D5D"/>
    <w:rsid w:val="00796C09"/>
    <w:rsid w:val="007A2856"/>
    <w:rsid w:val="007A78DA"/>
    <w:rsid w:val="007B2785"/>
    <w:rsid w:val="007B36ED"/>
    <w:rsid w:val="007C0D92"/>
    <w:rsid w:val="007C6DAC"/>
    <w:rsid w:val="007C7758"/>
    <w:rsid w:val="007C7A51"/>
    <w:rsid w:val="007D3BA4"/>
    <w:rsid w:val="007D5EC0"/>
    <w:rsid w:val="007E5049"/>
    <w:rsid w:val="007E5E90"/>
    <w:rsid w:val="007E670B"/>
    <w:rsid w:val="007E6CAD"/>
    <w:rsid w:val="007E731B"/>
    <w:rsid w:val="007E7C5F"/>
    <w:rsid w:val="007E7D7F"/>
    <w:rsid w:val="007F3F50"/>
    <w:rsid w:val="007F40CC"/>
    <w:rsid w:val="00800EA5"/>
    <w:rsid w:val="0080305B"/>
    <w:rsid w:val="008042C5"/>
    <w:rsid w:val="00806CAA"/>
    <w:rsid w:val="0081043F"/>
    <w:rsid w:val="008115FD"/>
    <w:rsid w:val="00813738"/>
    <w:rsid w:val="00813E92"/>
    <w:rsid w:val="0082136F"/>
    <w:rsid w:val="008220E9"/>
    <w:rsid w:val="00826A62"/>
    <w:rsid w:val="00840668"/>
    <w:rsid w:val="00840B8E"/>
    <w:rsid w:val="00844C37"/>
    <w:rsid w:val="00846538"/>
    <w:rsid w:val="00850F08"/>
    <w:rsid w:val="00851D29"/>
    <w:rsid w:val="0085327B"/>
    <w:rsid w:val="0085747B"/>
    <w:rsid w:val="00857D38"/>
    <w:rsid w:val="0086118D"/>
    <w:rsid w:val="00863CE5"/>
    <w:rsid w:val="0086585A"/>
    <w:rsid w:val="00880B1C"/>
    <w:rsid w:val="00882910"/>
    <w:rsid w:val="00883B3C"/>
    <w:rsid w:val="0088454B"/>
    <w:rsid w:val="00886ED0"/>
    <w:rsid w:val="00891299"/>
    <w:rsid w:val="00892016"/>
    <w:rsid w:val="008926A8"/>
    <w:rsid w:val="008934BC"/>
    <w:rsid w:val="00897802"/>
    <w:rsid w:val="00897F9F"/>
    <w:rsid w:val="008B04EE"/>
    <w:rsid w:val="008C2833"/>
    <w:rsid w:val="008C4651"/>
    <w:rsid w:val="008C7A71"/>
    <w:rsid w:val="008D01CE"/>
    <w:rsid w:val="008D7977"/>
    <w:rsid w:val="008E4B97"/>
    <w:rsid w:val="008F0EDD"/>
    <w:rsid w:val="008F4852"/>
    <w:rsid w:val="00901C06"/>
    <w:rsid w:val="00904B94"/>
    <w:rsid w:val="00905FAC"/>
    <w:rsid w:val="00910F64"/>
    <w:rsid w:val="00911AEF"/>
    <w:rsid w:val="009156B2"/>
    <w:rsid w:val="00920434"/>
    <w:rsid w:val="009217FE"/>
    <w:rsid w:val="00927BB2"/>
    <w:rsid w:val="009300B8"/>
    <w:rsid w:val="009335FD"/>
    <w:rsid w:val="009406D3"/>
    <w:rsid w:val="009416FC"/>
    <w:rsid w:val="00942313"/>
    <w:rsid w:val="00944A1E"/>
    <w:rsid w:val="009503AA"/>
    <w:rsid w:val="00950F35"/>
    <w:rsid w:val="00951E79"/>
    <w:rsid w:val="00955442"/>
    <w:rsid w:val="00956069"/>
    <w:rsid w:val="00956D42"/>
    <w:rsid w:val="00965719"/>
    <w:rsid w:val="00986450"/>
    <w:rsid w:val="009915A2"/>
    <w:rsid w:val="009933D5"/>
    <w:rsid w:val="00995A20"/>
    <w:rsid w:val="00995D50"/>
    <w:rsid w:val="0099678F"/>
    <w:rsid w:val="009A3636"/>
    <w:rsid w:val="009A457E"/>
    <w:rsid w:val="009A7F69"/>
    <w:rsid w:val="009B142A"/>
    <w:rsid w:val="009B284A"/>
    <w:rsid w:val="009B7606"/>
    <w:rsid w:val="009C6A59"/>
    <w:rsid w:val="009C6BD1"/>
    <w:rsid w:val="009C71D8"/>
    <w:rsid w:val="009D4574"/>
    <w:rsid w:val="009E181D"/>
    <w:rsid w:val="009E4F6C"/>
    <w:rsid w:val="009E7AA1"/>
    <w:rsid w:val="009F16DE"/>
    <w:rsid w:val="009F2D17"/>
    <w:rsid w:val="009F5192"/>
    <w:rsid w:val="009F62F1"/>
    <w:rsid w:val="00A00DA4"/>
    <w:rsid w:val="00A05A4C"/>
    <w:rsid w:val="00A05C63"/>
    <w:rsid w:val="00A07CE3"/>
    <w:rsid w:val="00A140DF"/>
    <w:rsid w:val="00A21398"/>
    <w:rsid w:val="00A251A5"/>
    <w:rsid w:val="00A2762C"/>
    <w:rsid w:val="00A307BD"/>
    <w:rsid w:val="00A342F2"/>
    <w:rsid w:val="00A357EA"/>
    <w:rsid w:val="00A3655B"/>
    <w:rsid w:val="00A41757"/>
    <w:rsid w:val="00A429B0"/>
    <w:rsid w:val="00A47887"/>
    <w:rsid w:val="00A478A1"/>
    <w:rsid w:val="00A51B17"/>
    <w:rsid w:val="00A52962"/>
    <w:rsid w:val="00A56C4E"/>
    <w:rsid w:val="00A57913"/>
    <w:rsid w:val="00A60256"/>
    <w:rsid w:val="00A61402"/>
    <w:rsid w:val="00A62200"/>
    <w:rsid w:val="00A66220"/>
    <w:rsid w:val="00A74BF0"/>
    <w:rsid w:val="00A773EC"/>
    <w:rsid w:val="00A80D94"/>
    <w:rsid w:val="00A810C2"/>
    <w:rsid w:val="00A8153E"/>
    <w:rsid w:val="00A87C98"/>
    <w:rsid w:val="00A918F7"/>
    <w:rsid w:val="00A930CA"/>
    <w:rsid w:val="00A969A1"/>
    <w:rsid w:val="00AB0EC1"/>
    <w:rsid w:val="00AB32EA"/>
    <w:rsid w:val="00AB5740"/>
    <w:rsid w:val="00AB7E0D"/>
    <w:rsid w:val="00AC060F"/>
    <w:rsid w:val="00AC2059"/>
    <w:rsid w:val="00AD60E0"/>
    <w:rsid w:val="00AD7519"/>
    <w:rsid w:val="00AE224B"/>
    <w:rsid w:val="00AE59CC"/>
    <w:rsid w:val="00AE67E1"/>
    <w:rsid w:val="00AF0666"/>
    <w:rsid w:val="00AF178E"/>
    <w:rsid w:val="00AF5156"/>
    <w:rsid w:val="00AF7DA3"/>
    <w:rsid w:val="00B015C3"/>
    <w:rsid w:val="00B01AD2"/>
    <w:rsid w:val="00B03225"/>
    <w:rsid w:val="00B06E93"/>
    <w:rsid w:val="00B06EAD"/>
    <w:rsid w:val="00B12411"/>
    <w:rsid w:val="00B134C5"/>
    <w:rsid w:val="00B172BA"/>
    <w:rsid w:val="00B20BB2"/>
    <w:rsid w:val="00B22544"/>
    <w:rsid w:val="00B25D9F"/>
    <w:rsid w:val="00B30CB9"/>
    <w:rsid w:val="00B34313"/>
    <w:rsid w:val="00B36A2E"/>
    <w:rsid w:val="00B46731"/>
    <w:rsid w:val="00B46BB1"/>
    <w:rsid w:val="00B472FF"/>
    <w:rsid w:val="00B47669"/>
    <w:rsid w:val="00B50F4F"/>
    <w:rsid w:val="00B5133E"/>
    <w:rsid w:val="00B53D5D"/>
    <w:rsid w:val="00B546C5"/>
    <w:rsid w:val="00B54B60"/>
    <w:rsid w:val="00B55A5D"/>
    <w:rsid w:val="00B57425"/>
    <w:rsid w:val="00B57796"/>
    <w:rsid w:val="00B67F4B"/>
    <w:rsid w:val="00B70968"/>
    <w:rsid w:val="00B803DC"/>
    <w:rsid w:val="00B909AD"/>
    <w:rsid w:val="00B963C2"/>
    <w:rsid w:val="00B96856"/>
    <w:rsid w:val="00B96F85"/>
    <w:rsid w:val="00BA3E4D"/>
    <w:rsid w:val="00BA492B"/>
    <w:rsid w:val="00BC1136"/>
    <w:rsid w:val="00BC1703"/>
    <w:rsid w:val="00BC296D"/>
    <w:rsid w:val="00BC3732"/>
    <w:rsid w:val="00BC37DA"/>
    <w:rsid w:val="00BC4418"/>
    <w:rsid w:val="00BD0AF4"/>
    <w:rsid w:val="00BD63D9"/>
    <w:rsid w:val="00BE7051"/>
    <w:rsid w:val="00BE7470"/>
    <w:rsid w:val="00BF36AB"/>
    <w:rsid w:val="00C11AAE"/>
    <w:rsid w:val="00C135F2"/>
    <w:rsid w:val="00C15A36"/>
    <w:rsid w:val="00C15FD9"/>
    <w:rsid w:val="00C1633F"/>
    <w:rsid w:val="00C17FE0"/>
    <w:rsid w:val="00C242E0"/>
    <w:rsid w:val="00C32296"/>
    <w:rsid w:val="00C34E59"/>
    <w:rsid w:val="00C35CE5"/>
    <w:rsid w:val="00C36807"/>
    <w:rsid w:val="00C37D0B"/>
    <w:rsid w:val="00C45C58"/>
    <w:rsid w:val="00C45E34"/>
    <w:rsid w:val="00C4641F"/>
    <w:rsid w:val="00C50086"/>
    <w:rsid w:val="00C52095"/>
    <w:rsid w:val="00C5285F"/>
    <w:rsid w:val="00C54004"/>
    <w:rsid w:val="00C545DF"/>
    <w:rsid w:val="00C605A8"/>
    <w:rsid w:val="00C6416D"/>
    <w:rsid w:val="00C65A56"/>
    <w:rsid w:val="00C838C8"/>
    <w:rsid w:val="00C93DCF"/>
    <w:rsid w:val="00C948A0"/>
    <w:rsid w:val="00C97551"/>
    <w:rsid w:val="00CA09B0"/>
    <w:rsid w:val="00CA3D14"/>
    <w:rsid w:val="00CA40B2"/>
    <w:rsid w:val="00CA7234"/>
    <w:rsid w:val="00CB2FBC"/>
    <w:rsid w:val="00CB4EE7"/>
    <w:rsid w:val="00CB796F"/>
    <w:rsid w:val="00CC2E53"/>
    <w:rsid w:val="00CC5E22"/>
    <w:rsid w:val="00CD053D"/>
    <w:rsid w:val="00CD2397"/>
    <w:rsid w:val="00CD2CAA"/>
    <w:rsid w:val="00CD644C"/>
    <w:rsid w:val="00CD6DC4"/>
    <w:rsid w:val="00CE065D"/>
    <w:rsid w:val="00CE0972"/>
    <w:rsid w:val="00CF0686"/>
    <w:rsid w:val="00CF1944"/>
    <w:rsid w:val="00CF2204"/>
    <w:rsid w:val="00CF5B67"/>
    <w:rsid w:val="00CF5BBF"/>
    <w:rsid w:val="00CF6A37"/>
    <w:rsid w:val="00CF7984"/>
    <w:rsid w:val="00D0190D"/>
    <w:rsid w:val="00D02750"/>
    <w:rsid w:val="00D04457"/>
    <w:rsid w:val="00D0542C"/>
    <w:rsid w:val="00D06488"/>
    <w:rsid w:val="00D06958"/>
    <w:rsid w:val="00D10A8C"/>
    <w:rsid w:val="00D14028"/>
    <w:rsid w:val="00D152E4"/>
    <w:rsid w:val="00D1575F"/>
    <w:rsid w:val="00D161BE"/>
    <w:rsid w:val="00D236D2"/>
    <w:rsid w:val="00D23876"/>
    <w:rsid w:val="00D24568"/>
    <w:rsid w:val="00D27679"/>
    <w:rsid w:val="00D307FB"/>
    <w:rsid w:val="00D3530C"/>
    <w:rsid w:val="00D3793D"/>
    <w:rsid w:val="00D44067"/>
    <w:rsid w:val="00D44B37"/>
    <w:rsid w:val="00D44CB1"/>
    <w:rsid w:val="00D472CF"/>
    <w:rsid w:val="00D509FB"/>
    <w:rsid w:val="00D55E65"/>
    <w:rsid w:val="00D56C74"/>
    <w:rsid w:val="00D604A8"/>
    <w:rsid w:val="00D60A6C"/>
    <w:rsid w:val="00D60C56"/>
    <w:rsid w:val="00D633C3"/>
    <w:rsid w:val="00D633E2"/>
    <w:rsid w:val="00D65468"/>
    <w:rsid w:val="00D65591"/>
    <w:rsid w:val="00D70CD7"/>
    <w:rsid w:val="00D72A22"/>
    <w:rsid w:val="00D73C66"/>
    <w:rsid w:val="00D73E06"/>
    <w:rsid w:val="00D7712E"/>
    <w:rsid w:val="00D7799D"/>
    <w:rsid w:val="00D85A53"/>
    <w:rsid w:val="00D86697"/>
    <w:rsid w:val="00D907BF"/>
    <w:rsid w:val="00D90DC3"/>
    <w:rsid w:val="00D92758"/>
    <w:rsid w:val="00D939BB"/>
    <w:rsid w:val="00D93D55"/>
    <w:rsid w:val="00D94C44"/>
    <w:rsid w:val="00D95A5E"/>
    <w:rsid w:val="00D97BC6"/>
    <w:rsid w:val="00DA2929"/>
    <w:rsid w:val="00DA33AD"/>
    <w:rsid w:val="00DA595A"/>
    <w:rsid w:val="00DB651F"/>
    <w:rsid w:val="00DB7286"/>
    <w:rsid w:val="00DC0EA3"/>
    <w:rsid w:val="00DC26D3"/>
    <w:rsid w:val="00DC2A94"/>
    <w:rsid w:val="00DC2B7C"/>
    <w:rsid w:val="00DC2C49"/>
    <w:rsid w:val="00DC3302"/>
    <w:rsid w:val="00DC35C5"/>
    <w:rsid w:val="00DD1459"/>
    <w:rsid w:val="00DD1732"/>
    <w:rsid w:val="00DD62C8"/>
    <w:rsid w:val="00DD6776"/>
    <w:rsid w:val="00DE146F"/>
    <w:rsid w:val="00DE169E"/>
    <w:rsid w:val="00DE40E5"/>
    <w:rsid w:val="00DE4DF3"/>
    <w:rsid w:val="00DE5C3A"/>
    <w:rsid w:val="00DE636F"/>
    <w:rsid w:val="00DF0209"/>
    <w:rsid w:val="00DF55B0"/>
    <w:rsid w:val="00DF6BD6"/>
    <w:rsid w:val="00E019FC"/>
    <w:rsid w:val="00E01C65"/>
    <w:rsid w:val="00E03228"/>
    <w:rsid w:val="00E11B3B"/>
    <w:rsid w:val="00E20B6A"/>
    <w:rsid w:val="00E245A9"/>
    <w:rsid w:val="00E337A7"/>
    <w:rsid w:val="00E42874"/>
    <w:rsid w:val="00E434AB"/>
    <w:rsid w:val="00E44A4B"/>
    <w:rsid w:val="00E45DBA"/>
    <w:rsid w:val="00E46D34"/>
    <w:rsid w:val="00E500E3"/>
    <w:rsid w:val="00E5409F"/>
    <w:rsid w:val="00E5620B"/>
    <w:rsid w:val="00E60920"/>
    <w:rsid w:val="00E62583"/>
    <w:rsid w:val="00E62656"/>
    <w:rsid w:val="00E62D68"/>
    <w:rsid w:val="00E66B70"/>
    <w:rsid w:val="00E67FE0"/>
    <w:rsid w:val="00E706BC"/>
    <w:rsid w:val="00E710F2"/>
    <w:rsid w:val="00E722F0"/>
    <w:rsid w:val="00E738B1"/>
    <w:rsid w:val="00E73907"/>
    <w:rsid w:val="00E77EC7"/>
    <w:rsid w:val="00E86112"/>
    <w:rsid w:val="00E86AA2"/>
    <w:rsid w:val="00E96301"/>
    <w:rsid w:val="00EA2A25"/>
    <w:rsid w:val="00EA524E"/>
    <w:rsid w:val="00EA77EA"/>
    <w:rsid w:val="00EB0345"/>
    <w:rsid w:val="00EB045B"/>
    <w:rsid w:val="00EB239B"/>
    <w:rsid w:val="00EB2CFD"/>
    <w:rsid w:val="00EB3467"/>
    <w:rsid w:val="00EB43DF"/>
    <w:rsid w:val="00EB49D0"/>
    <w:rsid w:val="00EC0409"/>
    <w:rsid w:val="00EE4E0B"/>
    <w:rsid w:val="00EE5D66"/>
    <w:rsid w:val="00EE769D"/>
    <w:rsid w:val="00F01646"/>
    <w:rsid w:val="00F05EE5"/>
    <w:rsid w:val="00F13A45"/>
    <w:rsid w:val="00F1714E"/>
    <w:rsid w:val="00F2017D"/>
    <w:rsid w:val="00F20C5E"/>
    <w:rsid w:val="00F22903"/>
    <w:rsid w:val="00F22B94"/>
    <w:rsid w:val="00F23EC7"/>
    <w:rsid w:val="00F24738"/>
    <w:rsid w:val="00F25794"/>
    <w:rsid w:val="00F25A52"/>
    <w:rsid w:val="00F30FB4"/>
    <w:rsid w:val="00F336C2"/>
    <w:rsid w:val="00F35C9B"/>
    <w:rsid w:val="00F40747"/>
    <w:rsid w:val="00F414BD"/>
    <w:rsid w:val="00F4184E"/>
    <w:rsid w:val="00F41DC5"/>
    <w:rsid w:val="00F4279D"/>
    <w:rsid w:val="00F44BF5"/>
    <w:rsid w:val="00F45726"/>
    <w:rsid w:val="00F47991"/>
    <w:rsid w:val="00F514FD"/>
    <w:rsid w:val="00F51844"/>
    <w:rsid w:val="00F51D07"/>
    <w:rsid w:val="00F54A4C"/>
    <w:rsid w:val="00F54D8B"/>
    <w:rsid w:val="00F56053"/>
    <w:rsid w:val="00F57B88"/>
    <w:rsid w:val="00F6164C"/>
    <w:rsid w:val="00F629C3"/>
    <w:rsid w:val="00F62BB4"/>
    <w:rsid w:val="00F63A43"/>
    <w:rsid w:val="00F67CEF"/>
    <w:rsid w:val="00F75D42"/>
    <w:rsid w:val="00F811CB"/>
    <w:rsid w:val="00F84950"/>
    <w:rsid w:val="00F84F48"/>
    <w:rsid w:val="00F859E6"/>
    <w:rsid w:val="00F86BD9"/>
    <w:rsid w:val="00F93ABA"/>
    <w:rsid w:val="00F96422"/>
    <w:rsid w:val="00FA0700"/>
    <w:rsid w:val="00FA1DC8"/>
    <w:rsid w:val="00FA56B5"/>
    <w:rsid w:val="00FA769F"/>
    <w:rsid w:val="00FB5A4D"/>
    <w:rsid w:val="00FC1EFF"/>
    <w:rsid w:val="00FC2C04"/>
    <w:rsid w:val="00FC582D"/>
    <w:rsid w:val="00FC59D6"/>
    <w:rsid w:val="00FC6F47"/>
    <w:rsid w:val="00FD1037"/>
    <w:rsid w:val="00FD37CF"/>
    <w:rsid w:val="00FD3D68"/>
    <w:rsid w:val="00FD5354"/>
    <w:rsid w:val="00FD6544"/>
    <w:rsid w:val="00FD7E03"/>
    <w:rsid w:val="00FE109B"/>
    <w:rsid w:val="00FE446D"/>
    <w:rsid w:val="00FE52D8"/>
    <w:rsid w:val="00FE6725"/>
    <w:rsid w:val="00FF0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04FE65A"/>
  <w15:docId w15:val="{26F558E2-49B8-42E8-9BAC-646F2915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widowControl/>
      <w:autoSpaceDE w:val="0"/>
      <w:autoSpaceDN w:val="0"/>
      <w:spacing w:line="480" w:lineRule="atLeast"/>
      <w:ind w:firstLine="480"/>
      <w:jc w:val="both"/>
      <w:textAlignment w:val="bottom"/>
    </w:pPr>
    <w:rPr>
      <w:rFonts w:eastAsia="標楷體"/>
    </w:rPr>
  </w:style>
  <w:style w:type="paragraph" w:styleId="a5">
    <w:name w:val="footer"/>
    <w:basedOn w:val="a0"/>
    <w:link w:val="a6"/>
    <w:uiPriority w:val="99"/>
    <w:pPr>
      <w:tabs>
        <w:tab w:val="center" w:pos="4153"/>
        <w:tab w:val="right" w:pos="8306"/>
      </w:tabs>
      <w:snapToGrid w:val="0"/>
    </w:pPr>
    <w:rPr>
      <w:sz w:val="20"/>
    </w:rPr>
  </w:style>
  <w:style w:type="character" w:styleId="a7">
    <w:name w:val="page number"/>
    <w:basedOn w:val="a1"/>
  </w:style>
  <w:style w:type="paragraph" w:styleId="a8">
    <w:name w:val="header"/>
    <w:basedOn w:val="a0"/>
    <w:link w:val="a9"/>
    <w:uiPriority w:val="99"/>
    <w:pPr>
      <w:tabs>
        <w:tab w:val="center" w:pos="4153"/>
        <w:tab w:val="right" w:pos="8306"/>
      </w:tabs>
      <w:snapToGrid w:val="0"/>
    </w:pPr>
    <w:rPr>
      <w:sz w:val="20"/>
    </w:rPr>
  </w:style>
  <w:style w:type="table" w:styleId="aa">
    <w:name w:val="Table Grid"/>
    <w:basedOn w:val="a2"/>
    <w:uiPriority w:val="59"/>
    <w:rsid w:val="00C37D0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C37D0B"/>
    <w:rPr>
      <w:color w:val="006699"/>
      <w:u w:val="single"/>
    </w:rPr>
  </w:style>
  <w:style w:type="paragraph" w:styleId="ac">
    <w:name w:val="Balloon Text"/>
    <w:basedOn w:val="a0"/>
    <w:semiHidden/>
    <w:rsid w:val="002A70AD"/>
    <w:rPr>
      <w:rFonts w:ascii="Arial" w:hAnsi="Arial"/>
      <w:sz w:val="18"/>
      <w:szCs w:val="18"/>
    </w:rPr>
  </w:style>
  <w:style w:type="paragraph" w:styleId="2">
    <w:name w:val="Body Text Indent 2"/>
    <w:basedOn w:val="a0"/>
    <w:rsid w:val="00E42874"/>
    <w:pPr>
      <w:spacing w:after="120" w:line="480" w:lineRule="auto"/>
      <w:ind w:leftChars="200" w:left="480"/>
    </w:pPr>
  </w:style>
  <w:style w:type="paragraph" w:customStyle="1" w:styleId="a">
    <w:name w:val="(一)"/>
    <w:next w:val="a0"/>
    <w:rsid w:val="00E42874"/>
    <w:pPr>
      <w:numPr>
        <w:numId w:val="10"/>
      </w:numPr>
      <w:spacing w:afterLines="50" w:after="50" w:line="520" w:lineRule="exact"/>
    </w:pPr>
    <w:rPr>
      <w:rFonts w:eastAsia="標楷體"/>
      <w:sz w:val="28"/>
    </w:rPr>
  </w:style>
  <w:style w:type="paragraph" w:customStyle="1" w:styleId="ad">
    <w:name w:val="表文"/>
    <w:rsid w:val="00E42874"/>
    <w:rPr>
      <w:rFonts w:eastAsia="標楷體"/>
      <w:sz w:val="24"/>
    </w:rPr>
  </w:style>
  <w:style w:type="paragraph" w:customStyle="1" w:styleId="ae">
    <w:name w:val="一"/>
    <w:next w:val="a0"/>
    <w:rsid w:val="00E42874"/>
    <w:pPr>
      <w:spacing w:before="120" w:afterLines="50" w:after="50"/>
      <w:ind w:leftChars="50" w:left="50" w:rightChars="200" w:right="200"/>
    </w:pPr>
    <w:rPr>
      <w:rFonts w:eastAsia="標楷體"/>
      <w:b/>
      <w:snapToGrid w:val="0"/>
      <w:sz w:val="32"/>
    </w:rPr>
  </w:style>
  <w:style w:type="paragraph" w:styleId="af">
    <w:name w:val="Document Map"/>
    <w:basedOn w:val="a0"/>
    <w:semiHidden/>
    <w:rsid w:val="0064335A"/>
    <w:pPr>
      <w:shd w:val="clear" w:color="auto" w:fill="000080"/>
    </w:pPr>
    <w:rPr>
      <w:rFonts w:ascii="Arial" w:hAnsi="Arial"/>
    </w:rPr>
  </w:style>
  <w:style w:type="paragraph" w:customStyle="1" w:styleId="af0">
    <w:name w:val="圖名"/>
    <w:basedOn w:val="a0"/>
    <w:rsid w:val="00427753"/>
    <w:pPr>
      <w:widowControl/>
      <w:adjustRightInd/>
      <w:spacing w:beforeLines="50" w:before="50" w:afterLines="50" w:after="50" w:line="240" w:lineRule="auto"/>
      <w:jc w:val="center"/>
      <w:textAlignment w:val="auto"/>
      <w:outlineLvl w:val="3"/>
    </w:pPr>
    <w:rPr>
      <w:rFonts w:eastAsia="標楷體" w:cs="新細明體"/>
      <w:color w:val="000000"/>
      <w:sz w:val="28"/>
    </w:rPr>
  </w:style>
  <w:style w:type="paragraph" w:customStyle="1" w:styleId="1">
    <w:name w:val="樣式1"/>
    <w:basedOn w:val="10"/>
    <w:rsid w:val="00F25794"/>
    <w:pPr>
      <w:tabs>
        <w:tab w:val="right" w:leader="dot" w:pos="8306"/>
      </w:tabs>
      <w:spacing w:before="120" w:line="360" w:lineRule="auto"/>
      <w:jc w:val="both"/>
    </w:pPr>
    <w:rPr>
      <w:rFonts w:eastAsia="全真中黑體"/>
      <w:sz w:val="28"/>
    </w:rPr>
  </w:style>
  <w:style w:type="paragraph" w:styleId="10">
    <w:name w:val="toc 1"/>
    <w:basedOn w:val="a0"/>
    <w:next w:val="a0"/>
    <w:autoRedefine/>
    <w:semiHidden/>
    <w:rsid w:val="00F25794"/>
  </w:style>
  <w:style w:type="character" w:styleId="af1">
    <w:name w:val="annotation reference"/>
    <w:rsid w:val="00091EB4"/>
    <w:rPr>
      <w:sz w:val="18"/>
      <w:szCs w:val="18"/>
    </w:rPr>
  </w:style>
  <w:style w:type="paragraph" w:styleId="af2">
    <w:name w:val="annotation text"/>
    <w:basedOn w:val="a0"/>
    <w:link w:val="af3"/>
    <w:rsid w:val="00091EB4"/>
    <w:rPr>
      <w:lang w:val="x-none" w:eastAsia="x-none"/>
    </w:rPr>
  </w:style>
  <w:style w:type="character" w:customStyle="1" w:styleId="af3">
    <w:name w:val="註解文字 字元"/>
    <w:link w:val="af2"/>
    <w:rsid w:val="00091EB4"/>
    <w:rPr>
      <w:sz w:val="24"/>
    </w:rPr>
  </w:style>
  <w:style w:type="paragraph" w:styleId="af4">
    <w:name w:val="annotation subject"/>
    <w:basedOn w:val="af2"/>
    <w:next w:val="af2"/>
    <w:link w:val="af5"/>
    <w:rsid w:val="00091EB4"/>
    <w:rPr>
      <w:b/>
      <w:bCs/>
    </w:rPr>
  </w:style>
  <w:style w:type="character" w:customStyle="1" w:styleId="af5">
    <w:name w:val="註解主旨 字元"/>
    <w:link w:val="af4"/>
    <w:rsid w:val="00091EB4"/>
    <w:rPr>
      <w:b/>
      <w:bCs/>
      <w:sz w:val="24"/>
    </w:rPr>
  </w:style>
  <w:style w:type="paragraph" w:customStyle="1" w:styleId="af6">
    <w:name w:val="一、"/>
    <w:basedOn w:val="a0"/>
    <w:link w:val="af7"/>
    <w:rsid w:val="00905FAC"/>
    <w:pPr>
      <w:tabs>
        <w:tab w:val="left" w:pos="7710"/>
      </w:tabs>
      <w:adjustRightInd/>
      <w:spacing w:before="60" w:after="60" w:line="440" w:lineRule="atLeast"/>
      <w:ind w:left="1134" w:hanging="567"/>
      <w:textAlignment w:val="auto"/>
    </w:pPr>
    <w:rPr>
      <w:rFonts w:eastAsia="標楷體"/>
      <w:sz w:val="28"/>
      <w:lang w:val="x-none" w:eastAsia="x-none"/>
    </w:rPr>
  </w:style>
  <w:style w:type="character" w:customStyle="1" w:styleId="af7">
    <w:name w:val="一、 字元"/>
    <w:link w:val="af6"/>
    <w:rsid w:val="00905FAC"/>
    <w:rPr>
      <w:rFonts w:eastAsia="標楷體"/>
      <w:sz w:val="28"/>
    </w:rPr>
  </w:style>
  <w:style w:type="character" w:customStyle="1" w:styleId="a9">
    <w:name w:val="頁首 字元"/>
    <w:link w:val="a8"/>
    <w:uiPriority w:val="99"/>
    <w:rsid w:val="00CF7984"/>
  </w:style>
  <w:style w:type="paragraph" w:styleId="af8">
    <w:name w:val="List Paragraph"/>
    <w:basedOn w:val="a0"/>
    <w:uiPriority w:val="34"/>
    <w:qFormat/>
    <w:rsid w:val="00CF7984"/>
    <w:pPr>
      <w:widowControl/>
      <w:adjustRightInd/>
      <w:spacing w:after="200" w:line="276" w:lineRule="auto"/>
      <w:ind w:left="720"/>
      <w:contextualSpacing/>
      <w:textAlignment w:val="auto"/>
    </w:pPr>
    <w:rPr>
      <w:rFonts w:ascii="Calibri" w:hAnsi="Calibri"/>
      <w:sz w:val="22"/>
      <w:szCs w:val="22"/>
      <w:lang w:val="en-GB"/>
    </w:rPr>
  </w:style>
  <w:style w:type="paragraph" w:customStyle="1" w:styleId="Default">
    <w:name w:val="Default"/>
    <w:rsid w:val="00CF7984"/>
    <w:pPr>
      <w:widowControl w:val="0"/>
      <w:autoSpaceDE w:val="0"/>
      <w:autoSpaceDN w:val="0"/>
      <w:adjustRightInd w:val="0"/>
    </w:pPr>
    <w:rPr>
      <w:rFonts w:ascii="標楷體" w:eastAsia="標楷體" w:cs="標楷體"/>
      <w:color w:val="000000"/>
      <w:sz w:val="24"/>
      <w:szCs w:val="24"/>
    </w:rPr>
  </w:style>
  <w:style w:type="paragraph" w:customStyle="1" w:styleId="af9">
    <w:name w:val="公文(開會地點)"/>
    <w:rsid w:val="00CF7984"/>
    <w:pPr>
      <w:adjustRightInd w:val="0"/>
      <w:snapToGrid w:val="0"/>
      <w:spacing w:line="578" w:lineRule="atLeast"/>
      <w:ind w:left="1700" w:hanging="1700"/>
    </w:pPr>
    <w:rPr>
      <w:rFonts w:eastAsia="標楷體"/>
      <w:sz w:val="34"/>
    </w:rPr>
  </w:style>
  <w:style w:type="character" w:customStyle="1" w:styleId="a6">
    <w:name w:val="頁尾 字元"/>
    <w:basedOn w:val="a1"/>
    <w:link w:val="a5"/>
    <w:uiPriority w:val="99"/>
    <w:rsid w:val="00CF7984"/>
  </w:style>
  <w:style w:type="character" w:styleId="afa">
    <w:name w:val="FollowedHyperlink"/>
    <w:uiPriority w:val="99"/>
    <w:semiHidden/>
    <w:unhideWhenUsed/>
    <w:rsid w:val="00CF7984"/>
    <w:rPr>
      <w:color w:val="800080"/>
      <w:u w:val="single"/>
    </w:rPr>
  </w:style>
  <w:style w:type="character" w:customStyle="1" w:styleId="11">
    <w:name w:val="未解析的提及1"/>
    <w:uiPriority w:val="99"/>
    <w:semiHidden/>
    <w:unhideWhenUsed/>
    <w:rsid w:val="00910F64"/>
    <w:rPr>
      <w:color w:val="605E5C"/>
      <w:shd w:val="clear" w:color="auto" w:fill="E1DFDD"/>
    </w:rPr>
  </w:style>
  <w:style w:type="paragraph" w:customStyle="1" w:styleId="afb">
    <w:name w:val="表格文字"/>
    <w:basedOn w:val="a0"/>
    <w:link w:val="afc"/>
    <w:rsid w:val="00F41DC5"/>
    <w:pPr>
      <w:adjustRightInd/>
      <w:spacing w:line="240" w:lineRule="auto"/>
      <w:textAlignment w:val="auto"/>
    </w:pPr>
    <w:rPr>
      <w:rFonts w:eastAsia="標楷體"/>
      <w:kern w:val="2"/>
    </w:rPr>
  </w:style>
  <w:style w:type="character" w:customStyle="1" w:styleId="afc">
    <w:name w:val="表格文字 字元"/>
    <w:basedOn w:val="a1"/>
    <w:link w:val="afb"/>
    <w:rsid w:val="00F41DC5"/>
    <w:rPr>
      <w:rFonts w:eastAsia="標楷體"/>
      <w:kern w:val="2"/>
      <w:sz w:val="24"/>
    </w:rPr>
  </w:style>
  <w:style w:type="character" w:styleId="afd">
    <w:name w:val="Strong"/>
    <w:basedOn w:val="a1"/>
    <w:uiPriority w:val="22"/>
    <w:qFormat/>
    <w:rsid w:val="00F41DC5"/>
    <w:rPr>
      <w:b/>
      <w:bCs/>
    </w:rPr>
  </w:style>
  <w:style w:type="paragraph" w:customStyle="1" w:styleId="afe">
    <w:name w:val="（一）"/>
    <w:basedOn w:val="a0"/>
    <w:rsid w:val="00F41DC5"/>
    <w:pPr>
      <w:widowControl/>
      <w:adjustRightInd/>
      <w:spacing w:line="240" w:lineRule="auto"/>
      <w:jc w:val="both"/>
      <w:textAlignment w:val="auto"/>
    </w:pPr>
    <w:rPr>
      <w:rFonts w:ascii="新細明體" w:eastAsia="標楷體" w:hAnsi="新細明體" w:cs="新細明體"/>
      <w:b/>
      <w:sz w:val="28"/>
      <w:szCs w:val="24"/>
    </w:rPr>
  </w:style>
  <w:style w:type="paragraph" w:customStyle="1" w:styleId="aff">
    <w:name w:val="表格"/>
    <w:basedOn w:val="a0"/>
    <w:rsid w:val="00F41DC5"/>
    <w:pPr>
      <w:spacing w:before="60" w:after="60" w:line="240" w:lineRule="auto"/>
      <w:jc w:val="both"/>
    </w:pPr>
    <w:rPr>
      <w:rFonts w:eastAsia="華康中楷體"/>
      <w:color w:val="000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302">
      <w:bodyDiv w:val="1"/>
      <w:marLeft w:val="0"/>
      <w:marRight w:val="0"/>
      <w:marTop w:val="0"/>
      <w:marBottom w:val="0"/>
      <w:divBdr>
        <w:top w:val="none" w:sz="0" w:space="0" w:color="auto"/>
        <w:left w:val="none" w:sz="0" w:space="0" w:color="auto"/>
        <w:bottom w:val="none" w:sz="0" w:space="0" w:color="auto"/>
        <w:right w:val="none" w:sz="0" w:space="0" w:color="auto"/>
      </w:divBdr>
    </w:div>
    <w:div w:id="487864542">
      <w:bodyDiv w:val="1"/>
      <w:marLeft w:val="0"/>
      <w:marRight w:val="0"/>
      <w:marTop w:val="0"/>
      <w:marBottom w:val="0"/>
      <w:divBdr>
        <w:top w:val="none" w:sz="0" w:space="0" w:color="auto"/>
        <w:left w:val="none" w:sz="0" w:space="0" w:color="auto"/>
        <w:bottom w:val="none" w:sz="0" w:space="0" w:color="auto"/>
        <w:right w:val="none" w:sz="0" w:space="0" w:color="auto"/>
      </w:divBdr>
    </w:div>
    <w:div w:id="803039446">
      <w:bodyDiv w:val="1"/>
      <w:marLeft w:val="0"/>
      <w:marRight w:val="0"/>
      <w:marTop w:val="0"/>
      <w:marBottom w:val="0"/>
      <w:divBdr>
        <w:top w:val="none" w:sz="0" w:space="0" w:color="auto"/>
        <w:left w:val="none" w:sz="0" w:space="0" w:color="auto"/>
        <w:bottom w:val="none" w:sz="0" w:space="0" w:color="auto"/>
        <w:right w:val="none" w:sz="0" w:space="0" w:color="auto"/>
      </w:divBdr>
      <w:divsChild>
        <w:div w:id="754280867">
          <w:marLeft w:val="0"/>
          <w:marRight w:val="0"/>
          <w:marTop w:val="0"/>
          <w:marBottom w:val="0"/>
          <w:divBdr>
            <w:top w:val="none" w:sz="0" w:space="0" w:color="auto"/>
            <w:left w:val="none" w:sz="0" w:space="0" w:color="auto"/>
            <w:bottom w:val="none" w:sz="0" w:space="0" w:color="auto"/>
            <w:right w:val="none" w:sz="0" w:space="0" w:color="auto"/>
          </w:divBdr>
        </w:div>
        <w:div w:id="955868645">
          <w:marLeft w:val="0"/>
          <w:marRight w:val="0"/>
          <w:marTop w:val="0"/>
          <w:marBottom w:val="0"/>
          <w:divBdr>
            <w:top w:val="none" w:sz="0" w:space="0" w:color="auto"/>
            <w:left w:val="none" w:sz="0" w:space="0" w:color="auto"/>
            <w:bottom w:val="none" w:sz="0" w:space="0" w:color="auto"/>
            <w:right w:val="none" w:sz="0" w:space="0" w:color="auto"/>
          </w:divBdr>
        </w:div>
        <w:div w:id="1626548362">
          <w:marLeft w:val="0"/>
          <w:marRight w:val="0"/>
          <w:marTop w:val="0"/>
          <w:marBottom w:val="0"/>
          <w:divBdr>
            <w:top w:val="none" w:sz="0" w:space="0" w:color="auto"/>
            <w:left w:val="none" w:sz="0" w:space="0" w:color="auto"/>
            <w:bottom w:val="none" w:sz="0" w:space="0" w:color="auto"/>
            <w:right w:val="none" w:sz="0" w:space="0" w:color="auto"/>
          </w:divBdr>
        </w:div>
      </w:divsChild>
    </w:div>
    <w:div w:id="953368945">
      <w:bodyDiv w:val="1"/>
      <w:marLeft w:val="0"/>
      <w:marRight w:val="0"/>
      <w:marTop w:val="0"/>
      <w:marBottom w:val="0"/>
      <w:divBdr>
        <w:top w:val="none" w:sz="0" w:space="0" w:color="auto"/>
        <w:left w:val="none" w:sz="0" w:space="0" w:color="auto"/>
        <w:bottom w:val="none" w:sz="0" w:space="0" w:color="auto"/>
        <w:right w:val="none" w:sz="0" w:space="0" w:color="auto"/>
      </w:divBdr>
    </w:div>
    <w:div w:id="1264846585">
      <w:bodyDiv w:val="1"/>
      <w:marLeft w:val="0"/>
      <w:marRight w:val="0"/>
      <w:marTop w:val="0"/>
      <w:marBottom w:val="0"/>
      <w:divBdr>
        <w:top w:val="none" w:sz="0" w:space="0" w:color="auto"/>
        <w:left w:val="none" w:sz="0" w:space="0" w:color="auto"/>
        <w:bottom w:val="none" w:sz="0" w:space="0" w:color="auto"/>
        <w:right w:val="none" w:sz="0" w:space="0" w:color="auto"/>
      </w:divBdr>
    </w:div>
    <w:div w:id="1283079145">
      <w:bodyDiv w:val="1"/>
      <w:marLeft w:val="0"/>
      <w:marRight w:val="0"/>
      <w:marTop w:val="0"/>
      <w:marBottom w:val="0"/>
      <w:divBdr>
        <w:top w:val="none" w:sz="0" w:space="0" w:color="auto"/>
        <w:left w:val="none" w:sz="0" w:space="0" w:color="auto"/>
        <w:bottom w:val="none" w:sz="0" w:space="0" w:color="auto"/>
        <w:right w:val="none" w:sz="0" w:space="0" w:color="auto"/>
      </w:divBdr>
      <w:divsChild>
        <w:div w:id="449327149">
          <w:marLeft w:val="88"/>
          <w:marRight w:val="88"/>
          <w:marTop w:val="100"/>
          <w:marBottom w:val="100"/>
          <w:divBdr>
            <w:top w:val="none" w:sz="0" w:space="0" w:color="auto"/>
            <w:left w:val="none" w:sz="0" w:space="0" w:color="auto"/>
            <w:bottom w:val="none" w:sz="0" w:space="0" w:color="auto"/>
            <w:right w:val="none" w:sz="0" w:space="0" w:color="auto"/>
          </w:divBdr>
          <w:divsChild>
            <w:div w:id="1807700264">
              <w:marLeft w:val="0"/>
              <w:marRight w:val="0"/>
              <w:marTop w:val="0"/>
              <w:marBottom w:val="44"/>
              <w:divBdr>
                <w:top w:val="none" w:sz="0" w:space="0" w:color="auto"/>
                <w:left w:val="none" w:sz="0" w:space="0" w:color="auto"/>
                <w:bottom w:val="none" w:sz="0" w:space="0" w:color="auto"/>
                <w:right w:val="none" w:sz="0" w:space="0" w:color="auto"/>
              </w:divBdr>
              <w:divsChild>
                <w:div w:id="221211638">
                  <w:marLeft w:val="0"/>
                  <w:marRight w:val="0"/>
                  <w:marTop w:val="0"/>
                  <w:marBottom w:val="0"/>
                  <w:divBdr>
                    <w:top w:val="none" w:sz="0" w:space="0" w:color="auto"/>
                    <w:left w:val="none" w:sz="0" w:space="0" w:color="auto"/>
                    <w:bottom w:val="none" w:sz="0" w:space="0" w:color="auto"/>
                    <w:right w:val="none" w:sz="0" w:space="0" w:color="auto"/>
                  </w:divBdr>
                  <w:divsChild>
                    <w:div w:id="823200485">
                      <w:marLeft w:val="0"/>
                      <w:marRight w:val="0"/>
                      <w:marTop w:val="53"/>
                      <w:marBottom w:val="0"/>
                      <w:divBdr>
                        <w:top w:val="none" w:sz="0" w:space="0" w:color="auto"/>
                        <w:left w:val="none" w:sz="0" w:space="0" w:color="auto"/>
                        <w:bottom w:val="none" w:sz="0" w:space="0" w:color="auto"/>
                        <w:right w:val="none" w:sz="0" w:space="0" w:color="auto"/>
                      </w:divBdr>
                      <w:divsChild>
                        <w:div w:id="2104035880">
                          <w:marLeft w:val="0"/>
                          <w:marRight w:val="-1970"/>
                          <w:marTop w:val="0"/>
                          <w:marBottom w:val="0"/>
                          <w:divBdr>
                            <w:top w:val="none" w:sz="0" w:space="0" w:color="auto"/>
                            <w:left w:val="none" w:sz="0" w:space="0" w:color="auto"/>
                            <w:bottom w:val="none" w:sz="0" w:space="0" w:color="auto"/>
                            <w:right w:val="none" w:sz="0" w:space="0" w:color="auto"/>
                          </w:divBdr>
                          <w:divsChild>
                            <w:div w:id="869681053">
                              <w:marLeft w:val="0"/>
                              <w:marRight w:val="2209"/>
                              <w:marTop w:val="0"/>
                              <w:marBottom w:val="0"/>
                              <w:divBdr>
                                <w:top w:val="none" w:sz="0" w:space="0" w:color="auto"/>
                                <w:left w:val="none" w:sz="0" w:space="0" w:color="auto"/>
                                <w:bottom w:val="none" w:sz="0" w:space="0" w:color="auto"/>
                                <w:right w:val="none" w:sz="0" w:space="0" w:color="auto"/>
                              </w:divBdr>
                              <w:divsChild>
                                <w:div w:id="1285579334">
                                  <w:marLeft w:val="0"/>
                                  <w:marRight w:val="0"/>
                                  <w:marTop w:val="0"/>
                                  <w:marBottom w:val="0"/>
                                  <w:divBdr>
                                    <w:top w:val="none" w:sz="0" w:space="0" w:color="auto"/>
                                    <w:left w:val="none" w:sz="0" w:space="0" w:color="auto"/>
                                    <w:bottom w:val="none" w:sz="0" w:space="0" w:color="auto"/>
                                    <w:right w:val="none" w:sz="0" w:space="0" w:color="auto"/>
                                  </w:divBdr>
                                  <w:divsChild>
                                    <w:div w:id="18050288">
                                      <w:marLeft w:val="0"/>
                                      <w:marRight w:val="0"/>
                                      <w:marTop w:val="0"/>
                                      <w:marBottom w:val="177"/>
                                      <w:divBdr>
                                        <w:top w:val="none" w:sz="0" w:space="0" w:color="auto"/>
                                        <w:left w:val="none" w:sz="0" w:space="0" w:color="auto"/>
                                        <w:bottom w:val="none" w:sz="0" w:space="0" w:color="auto"/>
                                        <w:right w:val="none" w:sz="0" w:space="0" w:color="auto"/>
                                      </w:divBdr>
                                      <w:divsChild>
                                        <w:div w:id="1867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42476">
      <w:bodyDiv w:val="1"/>
      <w:marLeft w:val="0"/>
      <w:marRight w:val="0"/>
      <w:marTop w:val="0"/>
      <w:marBottom w:val="0"/>
      <w:divBdr>
        <w:top w:val="none" w:sz="0" w:space="0" w:color="auto"/>
        <w:left w:val="none" w:sz="0" w:space="0" w:color="auto"/>
        <w:bottom w:val="none" w:sz="0" w:space="0" w:color="auto"/>
        <w:right w:val="none" w:sz="0" w:space="0" w:color="auto"/>
      </w:divBdr>
    </w:div>
    <w:div w:id="1429348171">
      <w:bodyDiv w:val="1"/>
      <w:marLeft w:val="0"/>
      <w:marRight w:val="0"/>
      <w:marTop w:val="0"/>
      <w:marBottom w:val="0"/>
      <w:divBdr>
        <w:top w:val="none" w:sz="0" w:space="0" w:color="auto"/>
        <w:left w:val="none" w:sz="0" w:space="0" w:color="auto"/>
        <w:bottom w:val="none" w:sz="0" w:space="0" w:color="auto"/>
        <w:right w:val="none" w:sz="0" w:space="0" w:color="auto"/>
      </w:divBdr>
    </w:div>
    <w:div w:id="1634288603">
      <w:bodyDiv w:val="1"/>
      <w:marLeft w:val="0"/>
      <w:marRight w:val="0"/>
      <w:marTop w:val="0"/>
      <w:marBottom w:val="0"/>
      <w:divBdr>
        <w:top w:val="none" w:sz="0" w:space="0" w:color="auto"/>
        <w:left w:val="none" w:sz="0" w:space="0" w:color="auto"/>
        <w:bottom w:val="none" w:sz="0" w:space="0" w:color="auto"/>
        <w:right w:val="none" w:sz="0" w:space="0" w:color="auto"/>
      </w:divBdr>
    </w:div>
    <w:div w:id="1815562815">
      <w:bodyDiv w:val="1"/>
      <w:marLeft w:val="0"/>
      <w:marRight w:val="0"/>
      <w:marTop w:val="0"/>
      <w:marBottom w:val="0"/>
      <w:divBdr>
        <w:top w:val="none" w:sz="0" w:space="0" w:color="auto"/>
        <w:left w:val="none" w:sz="0" w:space="0" w:color="auto"/>
        <w:bottom w:val="none" w:sz="0" w:space="0" w:color="auto"/>
        <w:right w:val="none" w:sz="0" w:space="0" w:color="auto"/>
      </w:divBdr>
      <w:divsChild>
        <w:div w:id="780800147">
          <w:marLeft w:val="88"/>
          <w:marRight w:val="88"/>
          <w:marTop w:val="100"/>
          <w:marBottom w:val="100"/>
          <w:divBdr>
            <w:top w:val="none" w:sz="0" w:space="0" w:color="auto"/>
            <w:left w:val="none" w:sz="0" w:space="0" w:color="auto"/>
            <w:bottom w:val="none" w:sz="0" w:space="0" w:color="auto"/>
            <w:right w:val="none" w:sz="0" w:space="0" w:color="auto"/>
          </w:divBdr>
          <w:divsChild>
            <w:div w:id="1980574074">
              <w:marLeft w:val="0"/>
              <w:marRight w:val="0"/>
              <w:marTop w:val="0"/>
              <w:marBottom w:val="44"/>
              <w:divBdr>
                <w:top w:val="none" w:sz="0" w:space="0" w:color="auto"/>
                <w:left w:val="none" w:sz="0" w:space="0" w:color="auto"/>
                <w:bottom w:val="none" w:sz="0" w:space="0" w:color="auto"/>
                <w:right w:val="none" w:sz="0" w:space="0" w:color="auto"/>
              </w:divBdr>
              <w:divsChild>
                <w:div w:id="603684843">
                  <w:marLeft w:val="0"/>
                  <w:marRight w:val="0"/>
                  <w:marTop w:val="0"/>
                  <w:marBottom w:val="0"/>
                  <w:divBdr>
                    <w:top w:val="none" w:sz="0" w:space="0" w:color="auto"/>
                    <w:left w:val="none" w:sz="0" w:space="0" w:color="auto"/>
                    <w:bottom w:val="none" w:sz="0" w:space="0" w:color="auto"/>
                    <w:right w:val="none" w:sz="0" w:space="0" w:color="auto"/>
                  </w:divBdr>
                  <w:divsChild>
                    <w:div w:id="972446203">
                      <w:marLeft w:val="0"/>
                      <w:marRight w:val="0"/>
                      <w:marTop w:val="53"/>
                      <w:marBottom w:val="0"/>
                      <w:divBdr>
                        <w:top w:val="none" w:sz="0" w:space="0" w:color="auto"/>
                        <w:left w:val="none" w:sz="0" w:space="0" w:color="auto"/>
                        <w:bottom w:val="none" w:sz="0" w:space="0" w:color="auto"/>
                        <w:right w:val="none" w:sz="0" w:space="0" w:color="auto"/>
                      </w:divBdr>
                      <w:divsChild>
                        <w:div w:id="1919123253">
                          <w:marLeft w:val="0"/>
                          <w:marRight w:val="-1970"/>
                          <w:marTop w:val="0"/>
                          <w:marBottom w:val="0"/>
                          <w:divBdr>
                            <w:top w:val="none" w:sz="0" w:space="0" w:color="auto"/>
                            <w:left w:val="none" w:sz="0" w:space="0" w:color="auto"/>
                            <w:bottom w:val="none" w:sz="0" w:space="0" w:color="auto"/>
                            <w:right w:val="none" w:sz="0" w:space="0" w:color="auto"/>
                          </w:divBdr>
                          <w:divsChild>
                            <w:div w:id="2092189937">
                              <w:marLeft w:val="0"/>
                              <w:marRight w:val="2209"/>
                              <w:marTop w:val="0"/>
                              <w:marBottom w:val="0"/>
                              <w:divBdr>
                                <w:top w:val="none" w:sz="0" w:space="0" w:color="auto"/>
                                <w:left w:val="none" w:sz="0" w:space="0" w:color="auto"/>
                                <w:bottom w:val="none" w:sz="0" w:space="0" w:color="auto"/>
                                <w:right w:val="none" w:sz="0" w:space="0" w:color="auto"/>
                              </w:divBdr>
                              <w:divsChild>
                                <w:div w:id="185140558">
                                  <w:marLeft w:val="0"/>
                                  <w:marRight w:val="0"/>
                                  <w:marTop w:val="0"/>
                                  <w:marBottom w:val="0"/>
                                  <w:divBdr>
                                    <w:top w:val="none" w:sz="0" w:space="0" w:color="auto"/>
                                    <w:left w:val="none" w:sz="0" w:space="0" w:color="auto"/>
                                    <w:bottom w:val="none" w:sz="0" w:space="0" w:color="auto"/>
                                    <w:right w:val="none" w:sz="0" w:space="0" w:color="auto"/>
                                  </w:divBdr>
                                  <w:divsChild>
                                    <w:div w:id="1419016357">
                                      <w:marLeft w:val="0"/>
                                      <w:marRight w:val="0"/>
                                      <w:marTop w:val="0"/>
                                      <w:marBottom w:val="177"/>
                                      <w:divBdr>
                                        <w:top w:val="none" w:sz="0" w:space="0" w:color="auto"/>
                                        <w:left w:val="none" w:sz="0" w:space="0" w:color="auto"/>
                                        <w:bottom w:val="none" w:sz="0" w:space="0" w:color="auto"/>
                                        <w:right w:val="none" w:sz="0" w:space="0" w:color="auto"/>
                                      </w:divBdr>
                                      <w:divsChild>
                                        <w:div w:id="16806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567378">
      <w:bodyDiv w:val="1"/>
      <w:marLeft w:val="0"/>
      <w:marRight w:val="0"/>
      <w:marTop w:val="0"/>
      <w:marBottom w:val="0"/>
      <w:divBdr>
        <w:top w:val="none" w:sz="0" w:space="0" w:color="auto"/>
        <w:left w:val="none" w:sz="0" w:space="0" w:color="auto"/>
        <w:bottom w:val="none" w:sz="0" w:space="0" w:color="auto"/>
        <w:right w:val="none" w:sz="0" w:space="0" w:color="auto"/>
      </w:divBdr>
      <w:divsChild>
        <w:div w:id="252788970">
          <w:marLeft w:val="88"/>
          <w:marRight w:val="88"/>
          <w:marTop w:val="100"/>
          <w:marBottom w:val="100"/>
          <w:divBdr>
            <w:top w:val="none" w:sz="0" w:space="0" w:color="auto"/>
            <w:left w:val="none" w:sz="0" w:space="0" w:color="auto"/>
            <w:bottom w:val="none" w:sz="0" w:space="0" w:color="auto"/>
            <w:right w:val="none" w:sz="0" w:space="0" w:color="auto"/>
          </w:divBdr>
          <w:divsChild>
            <w:div w:id="35592181">
              <w:marLeft w:val="0"/>
              <w:marRight w:val="0"/>
              <w:marTop w:val="0"/>
              <w:marBottom w:val="44"/>
              <w:divBdr>
                <w:top w:val="none" w:sz="0" w:space="0" w:color="auto"/>
                <w:left w:val="none" w:sz="0" w:space="0" w:color="auto"/>
                <w:bottom w:val="none" w:sz="0" w:space="0" w:color="auto"/>
                <w:right w:val="none" w:sz="0" w:space="0" w:color="auto"/>
              </w:divBdr>
              <w:divsChild>
                <w:div w:id="2080202478">
                  <w:marLeft w:val="0"/>
                  <w:marRight w:val="0"/>
                  <w:marTop w:val="0"/>
                  <w:marBottom w:val="0"/>
                  <w:divBdr>
                    <w:top w:val="none" w:sz="0" w:space="0" w:color="auto"/>
                    <w:left w:val="none" w:sz="0" w:space="0" w:color="auto"/>
                    <w:bottom w:val="none" w:sz="0" w:space="0" w:color="auto"/>
                    <w:right w:val="none" w:sz="0" w:space="0" w:color="auto"/>
                  </w:divBdr>
                  <w:divsChild>
                    <w:div w:id="318463713">
                      <w:marLeft w:val="0"/>
                      <w:marRight w:val="0"/>
                      <w:marTop w:val="53"/>
                      <w:marBottom w:val="0"/>
                      <w:divBdr>
                        <w:top w:val="none" w:sz="0" w:space="0" w:color="auto"/>
                        <w:left w:val="none" w:sz="0" w:space="0" w:color="auto"/>
                        <w:bottom w:val="none" w:sz="0" w:space="0" w:color="auto"/>
                        <w:right w:val="none" w:sz="0" w:space="0" w:color="auto"/>
                      </w:divBdr>
                      <w:divsChild>
                        <w:div w:id="1898129301">
                          <w:marLeft w:val="0"/>
                          <w:marRight w:val="-1970"/>
                          <w:marTop w:val="0"/>
                          <w:marBottom w:val="0"/>
                          <w:divBdr>
                            <w:top w:val="none" w:sz="0" w:space="0" w:color="auto"/>
                            <w:left w:val="none" w:sz="0" w:space="0" w:color="auto"/>
                            <w:bottom w:val="none" w:sz="0" w:space="0" w:color="auto"/>
                            <w:right w:val="none" w:sz="0" w:space="0" w:color="auto"/>
                          </w:divBdr>
                          <w:divsChild>
                            <w:div w:id="997079304">
                              <w:marLeft w:val="0"/>
                              <w:marRight w:val="2209"/>
                              <w:marTop w:val="0"/>
                              <w:marBottom w:val="0"/>
                              <w:divBdr>
                                <w:top w:val="none" w:sz="0" w:space="0" w:color="auto"/>
                                <w:left w:val="none" w:sz="0" w:space="0" w:color="auto"/>
                                <w:bottom w:val="none" w:sz="0" w:space="0" w:color="auto"/>
                                <w:right w:val="none" w:sz="0" w:space="0" w:color="auto"/>
                              </w:divBdr>
                              <w:divsChild>
                                <w:div w:id="1986426586">
                                  <w:marLeft w:val="0"/>
                                  <w:marRight w:val="0"/>
                                  <w:marTop w:val="0"/>
                                  <w:marBottom w:val="0"/>
                                  <w:divBdr>
                                    <w:top w:val="none" w:sz="0" w:space="0" w:color="auto"/>
                                    <w:left w:val="none" w:sz="0" w:space="0" w:color="auto"/>
                                    <w:bottom w:val="none" w:sz="0" w:space="0" w:color="auto"/>
                                    <w:right w:val="none" w:sz="0" w:space="0" w:color="auto"/>
                                  </w:divBdr>
                                  <w:divsChild>
                                    <w:div w:id="1277902939">
                                      <w:marLeft w:val="0"/>
                                      <w:marRight w:val="0"/>
                                      <w:marTop w:val="0"/>
                                      <w:marBottom w:val="177"/>
                                      <w:divBdr>
                                        <w:top w:val="none" w:sz="0" w:space="0" w:color="auto"/>
                                        <w:left w:val="none" w:sz="0" w:space="0" w:color="auto"/>
                                        <w:bottom w:val="none" w:sz="0" w:space="0" w:color="auto"/>
                                        <w:right w:val="none" w:sz="0" w:space="0" w:color="auto"/>
                                      </w:divBdr>
                                      <w:divsChild>
                                        <w:div w:id="1270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905526">
      <w:bodyDiv w:val="1"/>
      <w:marLeft w:val="0"/>
      <w:marRight w:val="0"/>
      <w:marTop w:val="0"/>
      <w:marBottom w:val="0"/>
      <w:divBdr>
        <w:top w:val="none" w:sz="0" w:space="0" w:color="auto"/>
        <w:left w:val="none" w:sz="0" w:space="0" w:color="auto"/>
        <w:bottom w:val="none" w:sz="0" w:space="0" w:color="auto"/>
        <w:right w:val="none" w:sz="0" w:space="0" w:color="auto"/>
      </w:divBdr>
    </w:div>
    <w:div w:id="1990741273">
      <w:bodyDiv w:val="1"/>
      <w:marLeft w:val="0"/>
      <w:marRight w:val="0"/>
      <w:marTop w:val="0"/>
      <w:marBottom w:val="0"/>
      <w:divBdr>
        <w:top w:val="none" w:sz="0" w:space="0" w:color="auto"/>
        <w:left w:val="none" w:sz="0" w:space="0" w:color="auto"/>
        <w:bottom w:val="none" w:sz="0" w:space="0" w:color="auto"/>
        <w:right w:val="none" w:sz="0" w:space="0" w:color="auto"/>
      </w:divBdr>
      <w:divsChild>
        <w:div w:id="39405336">
          <w:marLeft w:val="0"/>
          <w:marRight w:val="0"/>
          <w:marTop w:val="0"/>
          <w:marBottom w:val="0"/>
          <w:divBdr>
            <w:top w:val="none" w:sz="0" w:space="0" w:color="auto"/>
            <w:left w:val="none" w:sz="0" w:space="0" w:color="auto"/>
            <w:bottom w:val="none" w:sz="0" w:space="0" w:color="auto"/>
            <w:right w:val="none" w:sz="0" w:space="0" w:color="auto"/>
          </w:divBdr>
        </w:div>
      </w:divsChild>
    </w:div>
    <w:div w:id="2021658359">
      <w:bodyDiv w:val="1"/>
      <w:marLeft w:val="0"/>
      <w:marRight w:val="0"/>
      <w:marTop w:val="0"/>
      <w:marBottom w:val="0"/>
      <w:divBdr>
        <w:top w:val="none" w:sz="0" w:space="0" w:color="auto"/>
        <w:left w:val="none" w:sz="0" w:space="0" w:color="auto"/>
        <w:bottom w:val="none" w:sz="0" w:space="0" w:color="auto"/>
        <w:right w:val="none" w:sz="0" w:space="0" w:color="auto"/>
      </w:divBdr>
      <w:divsChild>
        <w:div w:id="1072848047">
          <w:marLeft w:val="0"/>
          <w:marRight w:val="0"/>
          <w:marTop w:val="0"/>
          <w:marBottom w:val="0"/>
          <w:divBdr>
            <w:top w:val="none" w:sz="0" w:space="0" w:color="auto"/>
            <w:left w:val="none" w:sz="0" w:space="0" w:color="auto"/>
            <w:bottom w:val="none" w:sz="0" w:space="0" w:color="auto"/>
            <w:right w:val="none" w:sz="0" w:space="0" w:color="auto"/>
          </w:divBdr>
        </w:div>
        <w:div w:id="1091968340">
          <w:marLeft w:val="0"/>
          <w:marRight w:val="0"/>
          <w:marTop w:val="0"/>
          <w:marBottom w:val="0"/>
          <w:divBdr>
            <w:top w:val="none" w:sz="0" w:space="0" w:color="auto"/>
            <w:left w:val="none" w:sz="0" w:space="0" w:color="auto"/>
            <w:bottom w:val="none" w:sz="0" w:space="0" w:color="auto"/>
            <w:right w:val="none" w:sz="0" w:space="0" w:color="auto"/>
          </w:divBdr>
        </w:div>
        <w:div w:id="858859509">
          <w:marLeft w:val="0"/>
          <w:marRight w:val="0"/>
          <w:marTop w:val="0"/>
          <w:marBottom w:val="0"/>
          <w:divBdr>
            <w:top w:val="none" w:sz="0" w:space="0" w:color="auto"/>
            <w:left w:val="none" w:sz="0" w:space="0" w:color="auto"/>
            <w:bottom w:val="none" w:sz="0" w:space="0" w:color="auto"/>
            <w:right w:val="none" w:sz="0" w:space="0" w:color="auto"/>
          </w:divBdr>
        </w:div>
        <w:div w:id="2077237405">
          <w:marLeft w:val="0"/>
          <w:marRight w:val="0"/>
          <w:marTop w:val="0"/>
          <w:marBottom w:val="0"/>
          <w:divBdr>
            <w:top w:val="none" w:sz="0" w:space="0" w:color="auto"/>
            <w:left w:val="none" w:sz="0" w:space="0" w:color="auto"/>
            <w:bottom w:val="none" w:sz="0" w:space="0" w:color="auto"/>
            <w:right w:val="none" w:sz="0" w:space="0" w:color="auto"/>
          </w:divBdr>
        </w:div>
        <w:div w:id="1137528123">
          <w:marLeft w:val="0"/>
          <w:marRight w:val="0"/>
          <w:marTop w:val="0"/>
          <w:marBottom w:val="0"/>
          <w:divBdr>
            <w:top w:val="none" w:sz="0" w:space="0" w:color="auto"/>
            <w:left w:val="none" w:sz="0" w:space="0" w:color="auto"/>
            <w:bottom w:val="none" w:sz="0" w:space="0" w:color="auto"/>
            <w:right w:val="none" w:sz="0" w:space="0" w:color="auto"/>
          </w:divBdr>
        </w:div>
      </w:divsChild>
    </w:div>
    <w:div w:id="21376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__.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i@edf.org.tw"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E4700-36D2-4E15-B3B9-8AE89FB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431</Words>
  <Characters>2463</Characters>
  <Application>Microsoft Office Word</Application>
  <DocSecurity>0</DocSecurity>
  <Lines>20</Lines>
  <Paragraphs>5</Paragraphs>
  <ScaleCrop>false</ScaleCrop>
  <Company>IPCC</Company>
  <LinksUpToDate>false</LinksUpToDate>
  <CharactersWithSpaces>2889</CharactersWithSpaces>
  <SharedDoc>false</SharedDoc>
  <HLinks>
    <vt:vector size="24" baseType="variant">
      <vt:variant>
        <vt:i4>3211384</vt:i4>
      </vt:variant>
      <vt:variant>
        <vt:i4>9</vt:i4>
      </vt:variant>
      <vt:variant>
        <vt:i4>0</vt:i4>
      </vt:variant>
      <vt:variant>
        <vt:i4>5</vt:i4>
      </vt:variant>
      <vt:variant>
        <vt:lpwstr>https://goo.gl/forms/5anyoAGAGNNsChA82</vt:lpwstr>
      </vt:variant>
      <vt:variant>
        <vt:lpwstr/>
      </vt:variant>
      <vt:variant>
        <vt:i4>3211384</vt:i4>
      </vt:variant>
      <vt:variant>
        <vt:i4>6</vt:i4>
      </vt:variant>
      <vt:variant>
        <vt:i4>0</vt:i4>
      </vt:variant>
      <vt:variant>
        <vt:i4>5</vt:i4>
      </vt:variant>
      <vt:variant>
        <vt:lpwstr>https://goo.gl/forms/5anyoAGAGNNsChA82</vt:lpwstr>
      </vt:variant>
      <vt:variant>
        <vt:lpwstr/>
      </vt:variant>
      <vt:variant>
        <vt:i4>7798811</vt:i4>
      </vt:variant>
      <vt:variant>
        <vt:i4>3</vt:i4>
      </vt:variant>
      <vt:variant>
        <vt:i4>0</vt:i4>
      </vt:variant>
      <vt:variant>
        <vt:i4>5</vt:i4>
      </vt:variant>
      <vt:variant>
        <vt:lpwstr>mailto:annie@edf.org.tw</vt:lpwstr>
      </vt:variant>
      <vt:variant>
        <vt:lpwstr/>
      </vt:variant>
      <vt:variant>
        <vt:i4>6750271</vt:i4>
      </vt:variant>
      <vt:variant>
        <vt:i4>0</vt:i4>
      </vt:variant>
      <vt:variant>
        <vt:i4>0</vt:i4>
      </vt:variant>
      <vt:variant>
        <vt:i4>5</vt:i4>
      </vt:variant>
      <vt:variant>
        <vt:lpwstr>https://zh.wikipedia.org/wiki/%E8%87%A8%E6%B5%B7%E5%B7%A5%E6%A5%AD%E5%8D%80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IPCC</dc:creator>
  <cp:lastModifiedBy>yslin</cp:lastModifiedBy>
  <cp:revision>11</cp:revision>
  <cp:lastPrinted>2022-05-16T02:26:00Z</cp:lastPrinted>
  <dcterms:created xsi:type="dcterms:W3CDTF">2022-05-10T07:23:00Z</dcterms:created>
  <dcterms:modified xsi:type="dcterms:W3CDTF">2022-05-16T02:35:00Z</dcterms:modified>
</cp:coreProperties>
</file>